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28D33742" w:rsidR="00E14EB5" w:rsidRPr="00B265C3" w:rsidRDefault="002F797D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B265C3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FB9B4B" wp14:editId="47DDB8E4">
                <wp:simplePos x="0" y="0"/>
                <wp:positionH relativeFrom="page">
                  <wp:posOffset>5887085</wp:posOffset>
                </wp:positionH>
                <wp:positionV relativeFrom="paragraph">
                  <wp:posOffset>-1124585</wp:posOffset>
                </wp:positionV>
                <wp:extent cx="1673225" cy="2418080"/>
                <wp:effectExtent l="0" t="0" r="0" b="1270"/>
                <wp:wrapNone/>
                <wp:docPr id="29" name="Textfeld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418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A2A5613" w14:textId="77777777" w:rsidR="002F797D" w:rsidRPr="0001573D" w:rsidRDefault="002F797D" w:rsidP="002F797D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Informa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 xml:space="preserve">ní linka pro 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tená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ř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e</w:t>
                            </w:r>
                          </w:p>
                          <w:p w14:paraId="753516CD" w14:textId="77777777" w:rsidR="002F797D" w:rsidRDefault="002F797D" w:rsidP="002F797D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2F4301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t>Festool Polska Sp. z o. o.</w:t>
                            </w:r>
                            <w:r w:rsidRPr="005621CE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br/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Sokołów, ul. Sokołowska 47a</w:t>
                            </w:r>
                          </w:p>
                          <w:p w14:paraId="10B8B900" w14:textId="77777777" w:rsidR="002F797D" w:rsidRPr="0001573D" w:rsidRDefault="002F797D" w:rsidP="002F797D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05-806 Komorów</w:t>
                            </w:r>
                          </w:p>
                          <w:p w14:paraId="199DF8AA" w14:textId="77777777" w:rsidR="002F797D" w:rsidRPr="0001573D" w:rsidRDefault="002F797D" w:rsidP="002F797D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 xml:space="preserve">Tel.: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+48 22 122 74 54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  <w:t xml:space="preserve">Fax: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+48 602 465 500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</w:r>
                            <w:hyperlink r:id="rId15" w:history="1">
                              <w:r w:rsidRPr="005621CE">
                                <w:rPr>
                                  <w:rFonts w:ascii="Verdana" w:hAnsi="Verdana" w:cs="Verdana"/>
                                  <w:color w:val="A6A6A6"/>
                                  <w:sz w:val="12"/>
                                  <w:szCs w:val="16"/>
                                  <w:lang w:val="cs-CZ" w:eastAsia="en-US" w:bidi="en-US"/>
                                </w:rPr>
                                <w:t>festool.info@festool.com</w:t>
                              </w:r>
                            </w:hyperlink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 </w:t>
                            </w:r>
                          </w:p>
                          <w:p w14:paraId="5C59460E" w14:textId="77777777" w:rsidR="002F797D" w:rsidRPr="0001573D" w:rsidRDefault="002F797D" w:rsidP="002F797D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>
                              <w:rPr>
                                <w:rFonts w:eastAsia="Times New Roman"/>
                                <w:color w:val="A6A6A6"/>
                                <w:sz w:val="12"/>
                                <w:lang w:val="cs-CZ" w:bidi="en-US"/>
                              </w:rPr>
                              <w:t>www.festool.pl</w:t>
                            </w:r>
                          </w:p>
                          <w:p w14:paraId="67E17F0B" w14:textId="77777777" w:rsidR="002F797D" w:rsidRPr="0001573D" w:rsidRDefault="002F797D" w:rsidP="002F797D">
                            <w:pPr>
                              <w:pStyle w:val="Festool6pt"/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</w:pPr>
                          </w:p>
                          <w:p w14:paraId="50D3C1C8" w14:textId="77777777" w:rsidR="002F797D" w:rsidRPr="00AA75BA" w:rsidRDefault="002F797D" w:rsidP="002F797D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b/>
                                <w:color w:val="A6A6A6"/>
                                <w:lang w:val="cs-CZ"/>
                              </w:rPr>
                              <w:t>Odborný tisk a novináři</w:t>
                            </w:r>
                          </w:p>
                          <w:p w14:paraId="66BDE800" w14:textId="77777777" w:rsidR="002F797D" w:rsidRPr="00AA75BA" w:rsidRDefault="002F797D" w:rsidP="002F797D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Festool Polska Sp. z o. o.</w:t>
                            </w:r>
                          </w:p>
                          <w:p w14:paraId="1E7A39BE" w14:textId="77777777" w:rsidR="002F797D" w:rsidRDefault="002F797D" w:rsidP="002F797D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>
                              <w:rPr>
                                <w:color w:val="A6A6A6"/>
                                <w:lang w:val="cs-CZ"/>
                              </w:rPr>
                              <w:t>Paulina Wrobel</w:t>
                            </w:r>
                          </w:p>
                          <w:p w14:paraId="5205FD86" w14:textId="77777777" w:rsidR="002F797D" w:rsidRPr="00AA75BA" w:rsidRDefault="002F797D" w:rsidP="002F797D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Sokołów, ul. Sokołowska 47a</w:t>
                            </w:r>
                          </w:p>
                          <w:p w14:paraId="4ADBCCCE" w14:textId="77777777" w:rsidR="002F797D" w:rsidRPr="00AA75BA" w:rsidRDefault="002F797D" w:rsidP="002F797D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05-806 Komorów</w:t>
                            </w:r>
                          </w:p>
                          <w:p w14:paraId="6D4CCD7B" w14:textId="77777777" w:rsidR="002F797D" w:rsidRDefault="002F797D" w:rsidP="002F797D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 xml:space="preserve">Tel.  </w:t>
                            </w:r>
                            <w:r w:rsidRPr="00D04E88">
                              <w:rPr>
                                <w:color w:val="A6A6A6"/>
                                <w:lang w:val="cs-CZ"/>
                              </w:rPr>
                              <w:t>+48(22)1227454</w:t>
                            </w:r>
                          </w:p>
                          <w:p w14:paraId="3673CEF0" w14:textId="77777777" w:rsidR="002F797D" w:rsidRPr="0001573D" w:rsidRDefault="002F797D" w:rsidP="002F797D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 w:rsidRPr="00D04E88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cs-CZ" w:bidi="en-US"/>
                              </w:rPr>
                              <w:t>paulina.wrobel@festool.com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FB9B4B" id="_x0000_t202" coordsize="21600,21600" o:spt="202" path="m,l,21600r21600,l21600,xe">
                <v:stroke joinstyle="miter"/>
                <v:path gradientshapeok="t" o:connecttype="rect"/>
              </v:shapetype>
              <v:shape id="Textfeld 29" o:spid="_x0000_s1026" type="#_x0000_t202" style="position:absolute;margin-left:463.55pt;margin-top:-88.55pt;width:131.75pt;height:190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" filled="f" stroked="f">
                <v:textbox>
                  <w:txbxContent>
                    <w:p w14:paraId="6A2A5613" w14:textId="77777777" w:rsidR="002F797D" w:rsidRPr="0001573D" w:rsidRDefault="002F797D" w:rsidP="002F797D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Informa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 xml:space="preserve">ní linka pro 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tená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ř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e</w:t>
                      </w:r>
                    </w:p>
                    <w:p w14:paraId="753516CD" w14:textId="77777777" w:rsidR="002F797D" w:rsidRDefault="002F797D" w:rsidP="002F797D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2F4301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t>Festool Polska Sp. z o. o.</w:t>
                      </w:r>
                      <w:r w:rsidRPr="005621CE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br/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Sokołów, ul. Sokołowska 47a</w:t>
                      </w:r>
                    </w:p>
                    <w:p w14:paraId="10B8B900" w14:textId="77777777" w:rsidR="002F797D" w:rsidRPr="0001573D" w:rsidRDefault="002F797D" w:rsidP="002F797D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05-806 Komorów</w:t>
                      </w:r>
                    </w:p>
                    <w:p w14:paraId="199DF8AA" w14:textId="77777777" w:rsidR="002F797D" w:rsidRPr="0001573D" w:rsidRDefault="002F797D" w:rsidP="002F797D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 xml:space="preserve">Tel.: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+48 22 122 74 54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  <w:t xml:space="preserve">Fax: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+48 602 465 500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</w:r>
                      <w:hyperlink r:id="rId16" w:history="1">
                        <w:r w:rsidRPr="005621CE">
                          <w:rPr>
                            <w:rFonts w:ascii="Verdana" w:hAnsi="Verdana" w:cs="Verdana"/>
                            <w:color w:val="A6A6A6"/>
                            <w:sz w:val="12"/>
                            <w:szCs w:val="16"/>
                            <w:lang w:val="cs-CZ" w:eastAsia="en-US" w:bidi="en-US"/>
                          </w:rPr>
                          <w:t>festool.info@festool.com</w:t>
                        </w:r>
                      </w:hyperlink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 </w:t>
                      </w:r>
                    </w:p>
                    <w:p w14:paraId="5C59460E" w14:textId="77777777" w:rsidR="002F797D" w:rsidRPr="0001573D" w:rsidRDefault="002F797D" w:rsidP="002F797D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>
                        <w:rPr>
                          <w:rFonts w:eastAsia="Times New Roman"/>
                          <w:color w:val="A6A6A6"/>
                          <w:sz w:val="12"/>
                          <w:lang w:val="cs-CZ" w:bidi="en-US"/>
                        </w:rPr>
                        <w:t>www.festool.pl</w:t>
                      </w:r>
                    </w:p>
                    <w:p w14:paraId="67E17F0B" w14:textId="77777777" w:rsidR="002F797D" w:rsidRPr="0001573D" w:rsidRDefault="002F797D" w:rsidP="002F797D">
                      <w:pPr>
                        <w:pStyle w:val="Festool6pt"/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</w:pPr>
                    </w:p>
                    <w:p w14:paraId="50D3C1C8" w14:textId="77777777" w:rsidR="002F797D" w:rsidRPr="00AA75BA" w:rsidRDefault="002F797D" w:rsidP="002F797D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AA75BA">
                        <w:rPr>
                          <w:b/>
                          <w:color w:val="A6A6A6"/>
                          <w:lang w:val="cs-CZ"/>
                        </w:rPr>
                        <w:t>Odborný tisk a novináři</w:t>
                      </w:r>
                    </w:p>
                    <w:p w14:paraId="66BDE800" w14:textId="77777777" w:rsidR="002F797D" w:rsidRPr="00AA75BA" w:rsidRDefault="002F797D" w:rsidP="002F797D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Festool Polska Sp. z o. o.</w:t>
                      </w:r>
                    </w:p>
                    <w:p w14:paraId="1E7A39BE" w14:textId="77777777" w:rsidR="002F797D" w:rsidRDefault="002F797D" w:rsidP="002F797D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>
                        <w:rPr>
                          <w:color w:val="A6A6A6"/>
                          <w:lang w:val="cs-CZ"/>
                        </w:rPr>
                        <w:t>Paulina Wrobel</w:t>
                      </w:r>
                    </w:p>
                    <w:p w14:paraId="5205FD86" w14:textId="77777777" w:rsidR="002F797D" w:rsidRPr="00AA75BA" w:rsidRDefault="002F797D" w:rsidP="002F797D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Sokołów, ul. Sokołowska 47a</w:t>
                      </w:r>
                    </w:p>
                    <w:p w14:paraId="4ADBCCCE" w14:textId="77777777" w:rsidR="002F797D" w:rsidRPr="00AA75BA" w:rsidRDefault="002F797D" w:rsidP="002F797D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05-806 Komorów</w:t>
                      </w:r>
                    </w:p>
                    <w:p w14:paraId="6D4CCD7B" w14:textId="77777777" w:rsidR="002F797D" w:rsidRDefault="002F797D" w:rsidP="002F797D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 xml:space="preserve">Tel.  </w:t>
                      </w:r>
                      <w:r w:rsidRPr="00D04E88">
                        <w:rPr>
                          <w:color w:val="A6A6A6"/>
                          <w:lang w:val="cs-CZ"/>
                        </w:rPr>
                        <w:t>+48(22)1227454</w:t>
                      </w:r>
                    </w:p>
                    <w:p w14:paraId="3673CEF0" w14:textId="77777777" w:rsidR="002F797D" w:rsidRPr="0001573D" w:rsidRDefault="002F797D" w:rsidP="002F797D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 w:rsidRPr="00D04E88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cs-CZ" w:bidi="en-US"/>
                        </w:rPr>
                        <w:t>paulina.wrobel@festool.com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27EDA4C7" w14:textId="4D377057" w:rsidR="00302273" w:rsidRPr="00B265C3" w:rsidRDefault="002D35B4" w:rsidP="00936ABC">
      <w:pPr>
        <w:rPr>
          <w:b/>
          <w:sz w:val="28"/>
          <w:szCs w:val="28"/>
        </w:rPr>
      </w:pPr>
      <w:r w:rsidRPr="00B265C3">
        <w:rPr>
          <w:b/>
          <w:sz w:val="28"/>
        </w:rPr>
        <w:t xml:space="preserve">Różnorodność we frezowaniu </w:t>
      </w:r>
    </w:p>
    <w:p w14:paraId="1011FF79" w14:textId="40123B35" w:rsidR="002D35B4" w:rsidRPr="00B265C3" w:rsidRDefault="00370DCB" w:rsidP="006133D9">
      <w:pPr>
        <w:jc w:val="both"/>
        <w:rPr>
          <w:b/>
          <w:bCs/>
        </w:rPr>
      </w:pPr>
      <w:r w:rsidRPr="00B265C3">
        <w:rPr>
          <w:b/>
        </w:rPr>
        <w:t xml:space="preserve">Wydajniejsza i bardziej precyzyjna praca dzięki elementom wyposażenia Festool </w:t>
      </w:r>
    </w:p>
    <w:p w14:paraId="0A253489" w14:textId="77777777" w:rsidR="001D713E" w:rsidRPr="00B265C3" w:rsidRDefault="001D713E" w:rsidP="006133D9">
      <w:pPr>
        <w:jc w:val="both"/>
        <w:rPr>
          <w:b/>
          <w:bCs/>
        </w:rPr>
      </w:pPr>
    </w:p>
    <w:p w14:paraId="652BD458" w14:textId="1095C207" w:rsidR="002D35B4" w:rsidRPr="00B265C3" w:rsidRDefault="00ED329C" w:rsidP="000928B8">
      <w:pPr>
        <w:jc w:val="both"/>
        <w:rPr>
          <w:b/>
          <w:bCs/>
        </w:rPr>
      </w:pPr>
      <w:r w:rsidRPr="00B265C3">
        <w:rPr>
          <w:b/>
        </w:rPr>
        <w:t>Świat wyposażenia Festool oferuje dokładnie to, co jest potrzebne do uzyskania doskonałych rezultatów w przypadku każdego zastosowania związanego z frezowaniem. Szeroki asortyment osprzętu frezarskiego znacznie zwiększa różnorodność możliwych zastosowań. Dzięki odpowiedniemu wyposażeniu frezowanie okrągłych i prostokątnych wycięć, rzędów otworów w meblach, wczepów klinowych lub połączeń blatów roboczych nie stanowi już żadnego problemu. Wyposażenie jest precyzyjnie dopasowane do frezarek. Pozwala to przyspieszyć przebieg prac i uzyskać wysokiej jakości rezultaty szybciej i w bardziej ukierunkowany sposób.</w:t>
      </w:r>
    </w:p>
    <w:p w14:paraId="26CE1ACE" w14:textId="77777777" w:rsidR="009A0459" w:rsidRPr="00B265C3" w:rsidRDefault="009A0459" w:rsidP="00AF3088">
      <w:pPr>
        <w:rPr>
          <w:b/>
          <w:bCs/>
          <w:szCs w:val="20"/>
        </w:rPr>
      </w:pPr>
    </w:p>
    <w:p w14:paraId="625CAC77" w14:textId="18126C10" w:rsidR="00AF3088" w:rsidRPr="00B265C3" w:rsidRDefault="00AF3088" w:rsidP="00AF3088">
      <w:pPr>
        <w:rPr>
          <w:b/>
          <w:bCs/>
          <w:szCs w:val="20"/>
        </w:rPr>
      </w:pPr>
      <w:r w:rsidRPr="00B265C3">
        <w:rPr>
          <w:b/>
        </w:rPr>
        <w:t>Szablony o wielu możliwościach</w:t>
      </w:r>
    </w:p>
    <w:p w14:paraId="47DC54DE" w14:textId="1375D7A2" w:rsidR="0005542C" w:rsidRPr="00B265C3" w:rsidRDefault="000928B8" w:rsidP="0005542C">
      <w:pPr>
        <w:jc w:val="both"/>
        <w:rPr>
          <w:rFonts w:eastAsia="Times New Roman"/>
          <w:szCs w:val="20"/>
        </w:rPr>
      </w:pPr>
      <w:r w:rsidRPr="00B265C3">
        <w:t xml:space="preserve">Złożone procesy robocze związane z ręcznym wykonywaniem szablonów lub przyrządów często wymagają dużo czasu i nerwów, dopóki wszystko nie zostanie prawidłowo dopasowane. Festool oferuje idealne rozwiązanie w postaci wielofunkcyjnych szablonów do frezowania MFS 400 i 700: wystarczy raz ustawić i można frezować z dowolną częstotliwością. W rezultacie możliwe jest indywidualne i zgodne z potrzebami tworzenie niezwykle precyzyjnych </w:t>
      </w:r>
      <w:r w:rsidRPr="00B265C3">
        <w:rPr>
          <w:rFonts w:eastAsia="Times New Roman"/>
        </w:rPr>
        <w:t xml:space="preserve">wycięć i okręgów – dzięki skali z dokładnością co do milimetra na profilach. Zintegrowane opcje mocowania umożliwiają łatwe i bardzo dokładne </w:t>
      </w:r>
      <w:r w:rsidRPr="00B265C3">
        <w:rPr>
          <w:rFonts w:eastAsia="Times New Roman"/>
        </w:rPr>
        <w:lastRenderedPageBreak/>
        <w:t xml:space="preserve">przymocowanie bezpośrednio do obrabianego elementu – za pomocą przykładnic kątowych i prefabrykowanych wpustów do ścisków śrubowych i dźwigniowych. </w:t>
      </w:r>
      <w:r w:rsidRPr="00B265C3">
        <w:rPr>
          <w:rFonts w:eastAsia="Times New Roman"/>
          <w:color w:val="191E2B"/>
        </w:rPr>
        <w:t xml:space="preserve">Możliwość systematycznej rozbudowy dzięki przedłużeniom od 200 do 2000 milimetrów do wycięć prostokątnych i okrągłych. </w:t>
      </w:r>
    </w:p>
    <w:p w14:paraId="3F8C13A1" w14:textId="77777777" w:rsidR="00014707" w:rsidRPr="00B265C3" w:rsidRDefault="00014707" w:rsidP="0005542C">
      <w:pPr>
        <w:jc w:val="both"/>
        <w:rPr>
          <w:rFonts w:eastAsia="Times New Roman"/>
          <w:szCs w:val="20"/>
        </w:rPr>
      </w:pPr>
    </w:p>
    <w:p w14:paraId="5506A175" w14:textId="23AE9728" w:rsidR="0030492B" w:rsidRPr="00B265C3" w:rsidRDefault="00822009" w:rsidP="0030492B">
      <w:pPr>
        <w:jc w:val="both"/>
        <w:rPr>
          <w:b/>
          <w:bCs/>
        </w:rPr>
      </w:pPr>
      <w:r w:rsidRPr="00B265C3">
        <w:rPr>
          <w:b/>
        </w:rPr>
        <w:t xml:space="preserve">Połączenia narożne blatów roboczych – to już nie problem </w:t>
      </w:r>
    </w:p>
    <w:p w14:paraId="3D1C07DB" w14:textId="6B36BCAC" w:rsidR="0030492B" w:rsidRPr="00B265C3" w:rsidRDefault="0030492B" w:rsidP="00924775">
      <w:pPr>
        <w:jc w:val="both"/>
        <w:rPr>
          <w:rFonts w:eastAsia="Times New Roman"/>
          <w:color w:val="191E2B"/>
          <w:szCs w:val="20"/>
        </w:rPr>
      </w:pPr>
      <w:r w:rsidRPr="00B265C3">
        <w:t xml:space="preserve">Montaż i precyzyjne łączenie blatów roboczych to nieodzowny element aranżacji przestrzeni kuchennej. Szablon do frezowania blatów roboczych APS 900/2 umożliwia łatwe frezowanie i wykonywanie precyzyjnie dopasowanych połączeń blatów pod kątem 90°. Stabilne pozycjonowanie szablonu jest możliwe dzięki zintegrowanej opcji mocowania, co gwarantuje uzyskanie dokładnych wyników - nawet w przypadku kilku operacji frezowania w tym samym wpuście. Szablon APS umożliwia frezowanie blatów o głębokości od 600 do 650 milimetrów w jednym mocowaniu – a w przypadku zastosowania profili przedłużających nawet powyżej 900 milimetrów. Dostępne w handlu okucia połączeniowe mogą być osadzane ma spodzie płyty za pomocą dwóch dowolnie ustawianych szablonów do frezowania. Szablon do frezowania jest wykonany z aluminium, dlatego wyróżnia się wyjątkową wytrzymałością. Eloksalowana powierzchnia chroni szablon przed zwijaniem się pierścienia kopiującego na krawędzi prowadzącej. Festool zaleca stosowanie APS 900/2 w połączeniu z frezarką górnowrzecionową OF 2200 lub OF 1400 z frezem do wpustów o średnicy 14 mm z wymiennymi płytkami i pierścieniem kopiującym o średnicy 30 mm. </w:t>
      </w:r>
    </w:p>
    <w:p w14:paraId="459B5B5D" w14:textId="77777777" w:rsidR="00875FD2" w:rsidRPr="00B265C3" w:rsidRDefault="00875FD2" w:rsidP="00593073">
      <w:pPr>
        <w:jc w:val="both"/>
        <w:rPr>
          <w:b/>
          <w:bCs/>
          <w:szCs w:val="20"/>
        </w:rPr>
      </w:pPr>
    </w:p>
    <w:p w14:paraId="3082D5EA" w14:textId="77777777" w:rsidR="00A71133" w:rsidRPr="00B265C3" w:rsidRDefault="00875FD2" w:rsidP="00593073">
      <w:pPr>
        <w:jc w:val="both"/>
        <w:rPr>
          <w:b/>
          <w:bCs/>
          <w:szCs w:val="20"/>
        </w:rPr>
      </w:pPr>
      <w:r w:rsidRPr="00B265C3">
        <w:rPr>
          <w:b/>
        </w:rPr>
        <w:t>Praktyczne Systainery z wyposażeniem oferują liczne możliwości</w:t>
      </w:r>
    </w:p>
    <w:p w14:paraId="5E6CAA6F" w14:textId="5EADDD52" w:rsidR="00AF58E8" w:rsidRPr="00B265C3" w:rsidRDefault="00A71133" w:rsidP="00593073">
      <w:pPr>
        <w:jc w:val="both"/>
      </w:pPr>
      <w:r w:rsidRPr="00B265C3">
        <w:t xml:space="preserve">Firma Festool zaprojektowała różne Systainery z wyposażeniem, w których wszystkie elementy są starannie ułożone i znajdują się zawsze pod ręką, gdy są potrzebne. Przykładowo precyzyjne rzędy otworów odgrywają zawsze istotną rolę podczas produkcji mebli, ponieważ są niezbędne do wykonania wsporników półek, uchwytów tylnych ścianek i okuć. </w:t>
      </w:r>
      <w:r w:rsidRPr="00B265C3">
        <w:rPr>
          <w:b/>
        </w:rPr>
        <w:t>Systainer z systemem do wiercenia rzędu otworów LR 32-SYS</w:t>
      </w:r>
      <w:r w:rsidRPr="00B265C3">
        <w:t xml:space="preserve"> zawiera wszystkie elementy wyposażenia, które są potrzebne do wykonywania precyzyjnych rzędów otworów. W połączeniu z frezarką górnowrzecionową OF 1010 lub OF 1400 oraz szyną prowadzącą FS 1400/2-LR 32 umożliwia wykonywanie precyzyjnych rzędów otworów o rozstawie 32 mm. Dzięki Systainerowi LR 32-</w:t>
      </w:r>
      <w:r w:rsidRPr="00B265C3">
        <w:lastRenderedPageBreak/>
        <w:t xml:space="preserve">SYS Festool oferuje optymalne, mobilne rozwiązanie. W Systainerze wszystko jest uporządkowane i gotowe do użycia: płyta prowadząca, czop centrujący, frez do otworów pod okucia HW Ø 35 mm, frez do kołków HW Ø 5 mm (profil daszkowy), frez do kołków HW Ø 5 mm (z czubkiem centrującym i podcinakiem), 2 prowadnice boczne ze zderzakiem przesuwnym, ściski śrubowe FSZ 120, 2 prowadnice wzdłużne. Pasujące szyny prowadzące LR są dostępne w dwóch długościach: 1400 lub 2424 mm. </w:t>
      </w:r>
    </w:p>
    <w:p w14:paraId="4C3F6C2B" w14:textId="3D3CDC1E" w:rsidR="00A71133" w:rsidRPr="00B265C3" w:rsidRDefault="00046CA5" w:rsidP="00374FF4">
      <w:pPr>
        <w:jc w:val="both"/>
        <w:rPr>
          <w:rFonts w:eastAsiaTheme="minorHAnsi"/>
          <w:szCs w:val="20"/>
        </w:rPr>
      </w:pPr>
      <w:r w:rsidRPr="00B265C3">
        <w:t xml:space="preserve">Systainer </w:t>
      </w:r>
      <w:r w:rsidRPr="00B265C3">
        <w:rPr>
          <w:b/>
        </w:rPr>
        <w:t xml:space="preserve">z zestawem wyposażenia ZS-OF 1010 M </w:t>
      </w:r>
      <w:r w:rsidRPr="00B265C3">
        <w:t xml:space="preserve">do frezarki górnowrzecionowej OF 1010 również okazał się bardzo praktyczny. Można w nim znaleźć </w:t>
      </w:r>
      <w:r w:rsidRPr="00B265C3">
        <w:rPr>
          <w:rFonts w:eastAsiaTheme="minorHAnsi"/>
        </w:rPr>
        <w:t xml:space="preserve">wiele przydatnych elementów do różnych zastosowań związanych z frezowaniem: adapter do szyn prowadzących, czop centrujący, pierścienie kopiujące, cyrkiel drążkowy, stopki i znacznie więcej. Wszystko jest przechowywane w uporządkowany sposób i zawsze w zasięgu ręki. Dodatkowe sloty zapewniają frezom optymalną ochronę. Systainer </w:t>
      </w:r>
      <w:r w:rsidRPr="00B265C3">
        <w:rPr>
          <w:rFonts w:eastAsiaTheme="minorHAnsi"/>
          <w:b/>
        </w:rPr>
        <w:t xml:space="preserve">z zestawem wyposażenia ZS-OF 2200 </w:t>
      </w:r>
      <w:r w:rsidRPr="00B265C3">
        <w:rPr>
          <w:rFonts w:eastAsiaTheme="minorHAnsi"/>
        </w:rPr>
        <w:t>jest idealnym uzupełnieniem do frezarki górnowrzecionowej OF 2200. Zawiera różno</w:t>
      </w:r>
      <w:r w:rsidRPr="00B265C3">
        <w:rPr>
          <w:color w:val="191E2B"/>
          <w:shd w:val="clear" w:color="auto" w:fill="FFFFFF"/>
        </w:rPr>
        <w:t>rodne stopki, prowadnicę boczną, adapter prowadnicy oraz różne pierścienie kopiujące. To oznacza, że gwarantuje optymalne wyposażenie do wszystkich zastosowań realizowanych przy użyciu OF 2200. Wszystko jest starannie i kompaktowo zapakowane w Systainerze³.</w:t>
      </w:r>
    </w:p>
    <w:p w14:paraId="10D3822D" w14:textId="77777777" w:rsidR="00A71133" w:rsidRPr="00B265C3" w:rsidRDefault="00A71133" w:rsidP="002D35B4">
      <w:pPr>
        <w:rPr>
          <w:rFonts w:eastAsiaTheme="minorHAnsi"/>
          <w:szCs w:val="20"/>
        </w:rPr>
      </w:pPr>
    </w:p>
    <w:p w14:paraId="3CD9FEAE" w14:textId="77777777" w:rsidR="00593073" w:rsidRPr="00B265C3" w:rsidRDefault="002D35B4" w:rsidP="00AA4CEC">
      <w:pPr>
        <w:jc w:val="both"/>
        <w:rPr>
          <w:b/>
          <w:bCs/>
          <w:szCs w:val="20"/>
        </w:rPr>
      </w:pPr>
      <w:r w:rsidRPr="00B265C3">
        <w:rPr>
          <w:b/>
        </w:rPr>
        <w:t>Skrzynka z frezami – frezy na każdą sytuację</w:t>
      </w:r>
    </w:p>
    <w:p w14:paraId="4B719E77" w14:textId="2A8D3F14" w:rsidR="00AA4CEC" w:rsidRPr="00B265C3" w:rsidRDefault="00593073" w:rsidP="00AA4CEC">
      <w:pPr>
        <w:jc w:val="both"/>
        <w:rPr>
          <w:b/>
          <w:bCs/>
          <w:i/>
          <w:iCs/>
          <w:color w:val="FF0000"/>
          <w:szCs w:val="20"/>
        </w:rPr>
      </w:pPr>
      <w:r w:rsidRPr="00B265C3">
        <w:t xml:space="preserve">W skrzynce z frezami (Box-OF HW S8 Mix) mieści się dziesięć różnych frezów wyposażonych w ostrza z węglików spiekanych z trzpieniem 8 mm. Frezy te umożliwiają szeroki zakres zastosowań, takich jak profilowanie, wykonywanie wpustów, zaokrąglanie krawędzi itp. Skrzynka jest idealnym rozwiązaniem na placach budowy i w warsztatach, ponieważ frezy są przechowywane w przejrzysty i bezpieczny sposób oraz mogą być łatwo i wygodnie wyjmowane ze skrzynki. Skrzynka zawiera zestaw złożony z frezu do wyrównywania, frezu do kołków, dwóch frezów do wpustów z ostrzem czołowym, trzech frezów do zaokrągleń, frezu do fazowania, frezu krążkowego do wpustów i frezu do wczepów. </w:t>
      </w:r>
    </w:p>
    <w:p w14:paraId="5397D44C" w14:textId="7F8CD7D2" w:rsidR="00557D2A" w:rsidRPr="00B265C3" w:rsidRDefault="00557D2A" w:rsidP="00862C82">
      <w:pPr>
        <w:jc w:val="both"/>
      </w:pPr>
    </w:p>
    <w:p w14:paraId="7D42B1E0" w14:textId="60E2207A" w:rsidR="00FE66F9" w:rsidRPr="00B265C3" w:rsidRDefault="00935683" w:rsidP="00FE66F9">
      <w:pPr>
        <w:jc w:val="both"/>
        <w:rPr>
          <w:b/>
          <w:bCs/>
        </w:rPr>
      </w:pPr>
      <w:r w:rsidRPr="00B265C3">
        <w:rPr>
          <w:b/>
        </w:rPr>
        <w:t>Oświetlenie LED w kształcie pierścienia do</w:t>
      </w:r>
      <w:r w:rsidRPr="00B265C3">
        <w:rPr>
          <w:b/>
          <w:color w:val="FF0000"/>
        </w:rPr>
        <w:t xml:space="preserve"> </w:t>
      </w:r>
      <w:r w:rsidRPr="00B265C3">
        <w:rPr>
          <w:b/>
        </w:rPr>
        <w:t>OF 1010</w:t>
      </w:r>
    </w:p>
    <w:p w14:paraId="7C7BC01E" w14:textId="4ECF8EA6" w:rsidR="00FE66F9" w:rsidRPr="00B265C3" w:rsidRDefault="00BC6A1B" w:rsidP="006F32A4">
      <w:pPr>
        <w:jc w:val="both"/>
      </w:pPr>
      <w:r w:rsidRPr="00B265C3">
        <w:lastRenderedPageBreak/>
        <w:t>Kolejnym inteligentnym rozszerzeniem wyposażenia do OF 1010 REBQ (od miesiąca produkcji 09-2021) jest oświetlenie LED w kształcie pierścienia. Oświetlenie to, które można zamontować jako element doposażenia tego modelu frezarki, zapewnia ze wszystkich stron światło bez efektu zacienienia, oferując dwa poziomy jasności. Jest zintegrowane bezpośrednio z płytą podstawy, dzięki czemu znajduje się blisko obrabianego przedmiotu. W ty celu wystarczy włożyć pierścień oświetleniowy i zatrzasnąć akumulator. Oświetlenie pozostaje zamontowane na frezarce górnowrzecionowej, natomiast akumulator można w razie potrzeby wyjąć. Dzięki zintegrowanemu złączu USB-C akumulator może zostać naładowany, zapewniając czas świecenia nawet do sześciu godzin.</w:t>
      </w:r>
    </w:p>
    <w:p w14:paraId="5916C997" w14:textId="77777777" w:rsidR="008F4F02" w:rsidRPr="00B265C3" w:rsidRDefault="008F4F02" w:rsidP="00AB7F06">
      <w:pPr>
        <w:jc w:val="both"/>
        <w:rPr>
          <w:b/>
          <w:bCs/>
        </w:rPr>
      </w:pPr>
    </w:p>
    <w:p w14:paraId="48F38BBB" w14:textId="41FA90D9" w:rsidR="0082542D" w:rsidRPr="00B265C3" w:rsidRDefault="0082542D" w:rsidP="00AB7F06">
      <w:pPr>
        <w:jc w:val="both"/>
        <w:rPr>
          <w:b/>
          <w:bCs/>
        </w:rPr>
      </w:pPr>
      <w:r w:rsidRPr="00B265C3">
        <w:rPr>
          <w:b/>
        </w:rPr>
        <w:t>Bez dopasowanego wyposażenia nie ma idealnego rezultatu pracy</w:t>
      </w:r>
    </w:p>
    <w:p w14:paraId="34963B0A" w14:textId="63D09824" w:rsidR="00B4737E" w:rsidRPr="00B265C3" w:rsidRDefault="001D5340" w:rsidP="001D5340">
      <w:pPr>
        <w:jc w:val="both"/>
      </w:pPr>
      <w:r w:rsidRPr="00B265C3">
        <w:t>„W ramach całościowego podejścia systemowego Festool oferuje nie tylko elektronarzędzia, ale także ponad 1700 elementów wyposażenia, które pomagają naszym użytkownikom iść naprzód. Ponieważ ostatecznie każde elektronarzędzie jest tak dobre, jak wyposażenie, z którymi jest używane. Kładziemy nacisk na precyzję i jakość, wydajność i kompatybilność. Nasze rozwiązania w zakresie wyposażenia zwiększają produktywność i ograniczają liczbę przeróbek. Naszym celem jest optymalizacja przebiegu prac: od tarcz pilarskich i materiałów ściernych po wyposażenie do naszych frezarek oraz rozwiązania umożliwiające pracę przy niskim poziomie zapylenia. W związku z tym, że elementy wyposażenia odgrywają bardzo ważną rolę nie tylko w kontekście oferowanych przez nas systemów, ale przede wszystkim z perspektywy naszych klientów i ich pracy, koncentrujemy się na rozwiązaniach, które są zawsze precyzyjnie dopasowane do konkretnego systemu i danego zastosowania. Rok 2024 jest w Festool rokiem wyposażenia i można spodziewać się wielu ekscytujących i sprytnych rozwiązań, które jeszcze bardziej ułatwią codzienną pracę” - mówi Sascha Menges, CEO Festool GmbH. Więcej informacji można znaleźć na stronie: www.festool.pl</w:t>
      </w:r>
      <w:r w:rsidRPr="00B265C3">
        <w:br/>
        <w:t>___________________________________</w:t>
      </w:r>
    </w:p>
    <w:p w14:paraId="0263ABA1" w14:textId="31D5DEC9" w:rsidR="00250D62" w:rsidRPr="00B265C3" w:rsidRDefault="00B4737E" w:rsidP="00250D62">
      <w:pPr>
        <w:jc w:val="both"/>
        <w:rPr>
          <w:sz w:val="16"/>
          <w:szCs w:val="16"/>
        </w:rPr>
      </w:pPr>
      <w:r w:rsidRPr="00B265C3">
        <w:rPr>
          <w:sz w:val="16"/>
        </w:rPr>
        <w:t>Rozmiar ok. 6790 znaków (ze spacjami)</w:t>
      </w:r>
    </w:p>
    <w:p w14:paraId="356032A4" w14:textId="19F3BCC7" w:rsidR="0017596E" w:rsidRPr="00B265C3" w:rsidRDefault="0017596E" w:rsidP="009B102B">
      <w:pPr>
        <w:spacing w:line="240" w:lineRule="auto"/>
        <w:jc w:val="both"/>
        <w:rPr>
          <w:b/>
        </w:rPr>
      </w:pPr>
    </w:p>
    <w:p w14:paraId="2D7F3BAA" w14:textId="77777777" w:rsidR="005553C6" w:rsidRPr="00B265C3" w:rsidRDefault="005553C6" w:rsidP="009B102B">
      <w:pPr>
        <w:spacing w:line="240" w:lineRule="auto"/>
        <w:jc w:val="both"/>
        <w:rPr>
          <w:b/>
        </w:rPr>
      </w:pPr>
    </w:p>
    <w:p w14:paraId="00476AB3" w14:textId="77777777" w:rsidR="00B357EE" w:rsidRPr="00B265C3" w:rsidRDefault="00B357EE">
      <w:pPr>
        <w:spacing w:line="240" w:lineRule="auto"/>
        <w:rPr>
          <w:b/>
        </w:rPr>
      </w:pPr>
      <w:r w:rsidRPr="00B265C3">
        <w:br w:type="page"/>
      </w:r>
    </w:p>
    <w:p w14:paraId="46550267" w14:textId="10394637" w:rsidR="00380B1B" w:rsidRPr="00B265C3" w:rsidRDefault="000F429C" w:rsidP="009B102B">
      <w:pPr>
        <w:spacing w:line="240" w:lineRule="auto"/>
        <w:jc w:val="both"/>
        <w:rPr>
          <w:b/>
        </w:rPr>
      </w:pPr>
      <w:r w:rsidRPr="00B265C3">
        <w:rPr>
          <w:b/>
        </w:rPr>
        <w:lastRenderedPageBreak/>
        <w:t xml:space="preserve">Podgląd zdjęć </w:t>
      </w:r>
    </w:p>
    <w:p w14:paraId="4649FC10" w14:textId="77777777" w:rsidR="00877EBD" w:rsidRPr="00B265C3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BD0C6B" w:rsidRPr="00B265C3" w14:paraId="1CC85A17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F57D911" w14:textId="152B4067" w:rsidR="00BD0C6B" w:rsidRPr="00B265C3" w:rsidRDefault="008F4F02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37527926" wp14:editId="71FE7673">
                  <wp:extent cx="1483360" cy="1005205"/>
                  <wp:effectExtent l="0" t="0" r="2540" b="4445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05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FD937A9" w14:textId="77777777" w:rsidR="00870F3E" w:rsidRPr="00B265C3" w:rsidRDefault="00870F3E" w:rsidP="009B102B">
            <w:pPr>
              <w:spacing w:line="240" w:lineRule="auto"/>
            </w:pPr>
          </w:p>
          <w:p w14:paraId="33950C01" w14:textId="77777777" w:rsidR="008F4F02" w:rsidRPr="00B265C3" w:rsidRDefault="008F4F02" w:rsidP="009B102B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Festool-AC-Routing-01.jpg</w:t>
            </w:r>
          </w:p>
          <w:p w14:paraId="06FFC229" w14:textId="39360DFB" w:rsidR="008F4F02" w:rsidRPr="00B265C3" w:rsidRDefault="005A189D" w:rsidP="009B102B">
            <w:pPr>
              <w:spacing w:line="240" w:lineRule="auto"/>
            </w:pPr>
            <w:r w:rsidRPr="00B265C3">
              <w:t>Festool oferuje idealne rozwiązanie w postaci wielofunkcyjnych szablonów do frezowania MFS 400 i 700: wystarczy raz ustawić i można frezować z dowolną częstotliwością.</w:t>
            </w:r>
          </w:p>
        </w:tc>
      </w:tr>
      <w:tr w:rsidR="00F407E1" w:rsidRPr="00B265C3" w14:paraId="242AC806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BDDDB32" w14:textId="0DAEE58A" w:rsidR="00F407E1" w:rsidRPr="00B265C3" w:rsidRDefault="008F4F02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09A89AB4" wp14:editId="2053D051">
                  <wp:extent cx="1483360" cy="972185"/>
                  <wp:effectExtent l="0" t="0" r="2540" b="0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72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569E85A" w14:textId="77777777" w:rsidR="00F407E1" w:rsidRPr="00B265C3" w:rsidRDefault="00F407E1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7B03AD71" w14:textId="45B03B80" w:rsidR="008F4F02" w:rsidRPr="00B265C3" w:rsidRDefault="008F4F02" w:rsidP="008F4F02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Festool-AC-Routing-02.jpg</w:t>
            </w:r>
          </w:p>
          <w:p w14:paraId="294715EE" w14:textId="0453CFDD" w:rsidR="005A189D" w:rsidRPr="00B265C3" w:rsidRDefault="005A189D" w:rsidP="005A189D">
            <w:pPr>
              <w:spacing w:line="240" w:lineRule="auto"/>
              <w:rPr>
                <w:b/>
              </w:rPr>
            </w:pPr>
            <w:r w:rsidRPr="00B265C3">
              <w:t>Szablony o wielu możliwościach: MFS 400 i MFS 700</w:t>
            </w:r>
            <w:r w:rsidRPr="00B265C3">
              <w:rPr>
                <w:b/>
              </w:rPr>
              <w:t xml:space="preserve"> </w:t>
            </w:r>
          </w:p>
          <w:p w14:paraId="492ED193" w14:textId="0E306C49" w:rsidR="008F4F02" w:rsidRPr="00B265C3" w:rsidRDefault="008F4F02" w:rsidP="005A189D">
            <w:pPr>
              <w:rPr>
                <w:b/>
                <w:bCs/>
                <w:noProof/>
              </w:rPr>
            </w:pPr>
          </w:p>
        </w:tc>
      </w:tr>
      <w:tr w:rsidR="00F407E1" w:rsidRPr="00B265C3" w14:paraId="1C9D8E96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4AC089" w14:textId="2EA36878" w:rsidR="00F407E1" w:rsidRPr="00B265C3" w:rsidRDefault="008F4F02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4DEBA2C1" wp14:editId="63CFA233">
                  <wp:extent cx="1483360" cy="950595"/>
                  <wp:effectExtent l="0" t="0" r="2540" b="1905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C985046" w14:textId="77777777" w:rsidR="00902E55" w:rsidRPr="00B265C3" w:rsidRDefault="00902E55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4A4C5729" w14:textId="5C67A48E" w:rsidR="008F4F02" w:rsidRPr="00B265C3" w:rsidRDefault="008F4F02" w:rsidP="008F4F02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Festool-AC-Routing-03.jpg</w:t>
            </w:r>
          </w:p>
          <w:p w14:paraId="35030616" w14:textId="77777777" w:rsidR="00F13DFB" w:rsidRPr="00B265C3" w:rsidRDefault="00F13DFB" w:rsidP="00F13DFB">
            <w:pPr>
              <w:spacing w:line="240" w:lineRule="auto"/>
              <w:jc w:val="both"/>
            </w:pPr>
            <w:r w:rsidRPr="00B265C3">
              <w:t xml:space="preserve">Połączenia narożne blatów roboczych – </w:t>
            </w:r>
          </w:p>
          <w:p w14:paraId="500D4A64" w14:textId="479D8E56" w:rsidR="00F13DFB" w:rsidRPr="00B265C3" w:rsidRDefault="00F13DFB" w:rsidP="00F13DFB">
            <w:pPr>
              <w:spacing w:line="240" w:lineRule="auto"/>
              <w:jc w:val="both"/>
            </w:pPr>
            <w:r w:rsidRPr="00B265C3">
              <w:t>dzięki APS 900/2 nie stanowią już żadnego problemu.</w:t>
            </w:r>
          </w:p>
          <w:p w14:paraId="3FC8FCF8" w14:textId="5FFF5E69" w:rsidR="008F4F02" w:rsidRPr="00B265C3" w:rsidRDefault="008F4F02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C73C0C" w:rsidRPr="00B265C3" w14:paraId="3B96345A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408BF4A" w14:textId="79ACD699" w:rsidR="00C73C0C" w:rsidRPr="00B265C3" w:rsidRDefault="008F4F02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76B192D5" wp14:editId="155ADAE9">
                  <wp:extent cx="1483360" cy="961390"/>
                  <wp:effectExtent l="0" t="0" r="2540" b="0"/>
                  <wp:docPr id="37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6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52406F" w14:textId="77777777" w:rsidR="00902E55" w:rsidRPr="00B265C3" w:rsidRDefault="00902E55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067EDEC9" w14:textId="38AD4535" w:rsidR="008F4F02" w:rsidRPr="00B265C3" w:rsidRDefault="008F4F02" w:rsidP="008F4F02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Festool-AC-Routing-04.jpg</w:t>
            </w:r>
          </w:p>
          <w:p w14:paraId="7E9F2D35" w14:textId="48A9ADA3" w:rsidR="008F4F02" w:rsidRPr="00B265C3" w:rsidRDefault="00F13DFB" w:rsidP="009B102B">
            <w:pPr>
              <w:spacing w:line="240" w:lineRule="auto"/>
              <w:rPr>
                <w:b/>
                <w:bCs/>
                <w:noProof/>
              </w:rPr>
            </w:pPr>
            <w:r w:rsidRPr="00B265C3">
              <w:t>APS 900/2 jest idealnym rozwiązaniem w przypadku łączenia elementów narożnych i blatów.</w:t>
            </w:r>
          </w:p>
        </w:tc>
      </w:tr>
      <w:tr w:rsidR="00471F99" w:rsidRPr="00B265C3" w14:paraId="6F93FC2F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33C8884" w14:textId="77777777" w:rsidR="00F13DFB" w:rsidRPr="00B265C3" w:rsidRDefault="00F13DFB" w:rsidP="009B102B">
            <w:pPr>
              <w:spacing w:line="240" w:lineRule="auto"/>
              <w:rPr>
                <w:noProof/>
              </w:rPr>
            </w:pPr>
          </w:p>
          <w:p w14:paraId="614A9D5F" w14:textId="77777777" w:rsidR="00F13DFB" w:rsidRPr="00B265C3" w:rsidRDefault="00F13DFB" w:rsidP="009B102B">
            <w:pPr>
              <w:spacing w:line="240" w:lineRule="auto"/>
              <w:rPr>
                <w:noProof/>
              </w:rPr>
            </w:pPr>
          </w:p>
          <w:p w14:paraId="1A4B3C7A" w14:textId="437F046A" w:rsidR="00F13DFB" w:rsidRPr="00B265C3" w:rsidRDefault="00F13DFB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7AD93F2E" wp14:editId="7B59BE65">
                  <wp:extent cx="1483360" cy="788035"/>
                  <wp:effectExtent l="0" t="0" r="2540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78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F0CCB1" w14:textId="77777777" w:rsidR="00F13DFB" w:rsidRPr="00B265C3" w:rsidRDefault="00F13DFB" w:rsidP="009B102B">
            <w:pPr>
              <w:spacing w:line="240" w:lineRule="auto"/>
              <w:rPr>
                <w:noProof/>
              </w:rPr>
            </w:pPr>
          </w:p>
          <w:p w14:paraId="0B9F2FFA" w14:textId="0F303DCB" w:rsidR="00F13DFB" w:rsidRPr="00B265C3" w:rsidRDefault="00F13DFB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48BF60F3" wp14:editId="70F719B3">
                  <wp:extent cx="1483360" cy="1017270"/>
                  <wp:effectExtent l="0" t="0" r="254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17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5A4B4B" w14:textId="77777777" w:rsidR="00F13DFB" w:rsidRPr="00B265C3" w:rsidRDefault="00F13DFB" w:rsidP="009B102B">
            <w:pPr>
              <w:spacing w:line="240" w:lineRule="auto"/>
              <w:rPr>
                <w:noProof/>
              </w:rPr>
            </w:pPr>
          </w:p>
          <w:p w14:paraId="69DE91E1" w14:textId="535BC9D1" w:rsidR="00471F99" w:rsidRPr="00B265C3" w:rsidRDefault="00FD698A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lastRenderedPageBreak/>
              <w:drawing>
                <wp:inline distT="0" distB="0" distL="0" distR="0" wp14:anchorId="65E10130" wp14:editId="03F772D8">
                  <wp:extent cx="1483360" cy="965835"/>
                  <wp:effectExtent l="0" t="0" r="2540" b="5715"/>
                  <wp:docPr id="39" name="Grafi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6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E6723F" w14:textId="77777777" w:rsidR="00F13DFB" w:rsidRPr="00B265C3" w:rsidRDefault="00F13DFB" w:rsidP="009B102B">
            <w:pPr>
              <w:spacing w:line="240" w:lineRule="auto"/>
              <w:rPr>
                <w:noProof/>
              </w:rPr>
            </w:pPr>
          </w:p>
          <w:p w14:paraId="306C71BF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  <w:p w14:paraId="61EF04B3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5962EBA6" wp14:editId="77954465">
                  <wp:extent cx="1483360" cy="963930"/>
                  <wp:effectExtent l="0" t="0" r="2540" b="7620"/>
                  <wp:docPr id="40" name="Grafi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63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9D7324" w14:textId="0C9208A9" w:rsidR="00100896" w:rsidRPr="00B265C3" w:rsidRDefault="00100896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F51CFAA" w14:textId="77777777" w:rsidR="00471F99" w:rsidRPr="00B265C3" w:rsidRDefault="00471F99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30989609" w14:textId="3EC8455A" w:rsidR="008F4F02" w:rsidRPr="00B265C3" w:rsidRDefault="008F4F02" w:rsidP="008F4F02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Festool-AC-Routing-05.jpg</w:t>
            </w:r>
          </w:p>
          <w:p w14:paraId="4C553886" w14:textId="5A1FE5AD" w:rsidR="00571F20" w:rsidRPr="00B265C3" w:rsidRDefault="00571F20" w:rsidP="00CB1D9C">
            <w:pPr>
              <w:spacing w:line="240" w:lineRule="auto"/>
              <w:rPr>
                <w:b/>
              </w:rPr>
            </w:pPr>
            <w:r w:rsidRPr="00B265C3">
              <w:rPr>
                <w:b/>
              </w:rPr>
              <w:t>Systainer z systemem do wiercenia rzędu otworów LR 32-SYS</w:t>
            </w:r>
            <w:r w:rsidRPr="00B265C3">
              <w:t xml:space="preserve"> płyta prowadząca, trzpień centrujący, frez do otworów pod okucia HW, frez do kołków HW, 2 prowadnice boczne ze zderzakiem przesuwnym, ściskami śrubowymi, 2 prowadnice wzdłużne.</w:t>
            </w:r>
          </w:p>
          <w:p w14:paraId="743D2BC2" w14:textId="77777777" w:rsidR="00FD698A" w:rsidRPr="00B265C3" w:rsidRDefault="00FD698A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69C4A756" w14:textId="1D514F74" w:rsidR="00FD698A" w:rsidRPr="00B265C3" w:rsidRDefault="00FD698A" w:rsidP="00FD698A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Festool-AC-Routing-06.jpg</w:t>
            </w:r>
          </w:p>
          <w:p w14:paraId="7E79E419" w14:textId="059F96F6" w:rsidR="003A5356" w:rsidRPr="00B265C3" w:rsidRDefault="00571F20" w:rsidP="009B102B">
            <w:pPr>
              <w:spacing w:line="240" w:lineRule="auto"/>
              <w:rPr>
                <w:b/>
                <w:bCs/>
                <w:noProof/>
              </w:rPr>
            </w:pPr>
            <w:r w:rsidRPr="00B265C3">
              <w:t>Dzięki Systainerowi LR 32-SYS Festool oferuje optymalne, mobilne rozwiązanie: W Systainerze wszystko jest uporządkowane i gotowe do użycia.</w:t>
            </w:r>
          </w:p>
          <w:p w14:paraId="55A5D136" w14:textId="77777777" w:rsidR="003A5356" w:rsidRPr="00B265C3" w:rsidRDefault="003A535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2814D3A2" w14:textId="77777777" w:rsidR="003A5356" w:rsidRPr="00B265C3" w:rsidRDefault="003A535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2BA39A03" w14:textId="57CCA0A7" w:rsidR="003A5356" w:rsidRPr="00B265C3" w:rsidRDefault="003A5356" w:rsidP="003A535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Festool-AC-Routing-07.jpg</w:t>
            </w:r>
          </w:p>
          <w:p w14:paraId="7AE07664" w14:textId="4537A891" w:rsidR="003A5356" w:rsidRPr="00B265C3" w:rsidRDefault="00571F20" w:rsidP="003A5356">
            <w:pPr>
              <w:spacing w:line="240" w:lineRule="auto"/>
              <w:rPr>
                <w:b/>
                <w:bCs/>
              </w:rPr>
            </w:pPr>
            <w:r w:rsidRPr="00B265C3">
              <w:t>Za pomocą frezarki górnowrzecionowej OF 1010 lub OF 1400 i szyny prowadzącej FS 1400/2-LR 32 można wykonywać precyzyjne rzędy otworów o rozstawie 32 milimetrów.</w:t>
            </w:r>
          </w:p>
          <w:p w14:paraId="58C3517F" w14:textId="77777777" w:rsidR="003A5356" w:rsidRPr="00B265C3" w:rsidRDefault="003A5356" w:rsidP="003A5356">
            <w:pPr>
              <w:spacing w:line="240" w:lineRule="auto"/>
              <w:rPr>
                <w:b/>
                <w:bCs/>
              </w:rPr>
            </w:pPr>
          </w:p>
          <w:p w14:paraId="49E0FA3A" w14:textId="77777777" w:rsidR="003A5356" w:rsidRPr="00B265C3" w:rsidRDefault="003A5356" w:rsidP="003A5356">
            <w:pPr>
              <w:spacing w:line="240" w:lineRule="auto"/>
              <w:rPr>
                <w:b/>
                <w:bCs/>
              </w:rPr>
            </w:pPr>
          </w:p>
          <w:p w14:paraId="6CA16306" w14:textId="4A062DC9" w:rsidR="003A5356" w:rsidRPr="00B265C3" w:rsidRDefault="003A5356" w:rsidP="003A535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Festool-AC-Routing-08.jpg</w:t>
            </w:r>
          </w:p>
          <w:p w14:paraId="46BD70E9" w14:textId="24E0E45E" w:rsidR="003A5356" w:rsidRPr="00B265C3" w:rsidRDefault="00CC56B5" w:rsidP="003A5356">
            <w:pPr>
              <w:spacing w:line="240" w:lineRule="auto"/>
              <w:rPr>
                <w:b/>
                <w:bCs/>
              </w:rPr>
            </w:pPr>
            <w:r w:rsidRPr="00B265C3">
              <w:t>Festool oferuje pasujące szyny prowadzące LR w dwóch długościach 1400 lub 2424 milimetrów do wykonywania precyzyjnych rzędów otworów.</w:t>
            </w:r>
          </w:p>
          <w:p w14:paraId="3156F223" w14:textId="3B5BAB97" w:rsidR="003A5356" w:rsidRPr="00B265C3" w:rsidRDefault="003A5356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100896" w:rsidRPr="00B265C3" w14:paraId="2482D0E8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BC49EC7" w14:textId="77777777" w:rsidR="00100896" w:rsidRPr="00B265C3" w:rsidRDefault="00100896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lastRenderedPageBreak/>
              <w:drawing>
                <wp:inline distT="0" distB="0" distL="0" distR="0" wp14:anchorId="6CAE1755" wp14:editId="6DC21708">
                  <wp:extent cx="1483360" cy="966470"/>
                  <wp:effectExtent l="0" t="0" r="2540" b="508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6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F0DF9F" w14:textId="77777777" w:rsidR="00100896" w:rsidRPr="00B265C3" w:rsidRDefault="00100896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60E74723" wp14:editId="1CCE51C7">
                  <wp:extent cx="1156854" cy="1106836"/>
                  <wp:effectExtent l="0" t="0" r="5715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807" cy="111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717D73" w14:textId="77777777" w:rsidR="00100896" w:rsidRPr="00B265C3" w:rsidRDefault="00100896" w:rsidP="009B102B">
            <w:pPr>
              <w:spacing w:line="240" w:lineRule="auto"/>
              <w:rPr>
                <w:noProof/>
              </w:rPr>
            </w:pPr>
          </w:p>
          <w:p w14:paraId="6C23EC21" w14:textId="3823DE36" w:rsidR="00100896" w:rsidRPr="00B265C3" w:rsidRDefault="00100896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53108A0B" wp14:editId="3C8CAC53">
                  <wp:extent cx="1483360" cy="1007110"/>
                  <wp:effectExtent l="0" t="0" r="2540" b="2540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455D1B" w14:textId="77777777" w:rsidR="00100896" w:rsidRPr="00B265C3" w:rsidRDefault="00100896" w:rsidP="009B102B">
            <w:pPr>
              <w:spacing w:line="240" w:lineRule="auto"/>
              <w:rPr>
                <w:noProof/>
              </w:rPr>
            </w:pPr>
          </w:p>
          <w:p w14:paraId="1604570A" w14:textId="7F55579E" w:rsidR="00100896" w:rsidRPr="00B265C3" w:rsidRDefault="00100896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080F3A38" wp14:editId="0E467DC5">
                  <wp:extent cx="1316182" cy="945442"/>
                  <wp:effectExtent l="0" t="0" r="0" b="762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223" cy="94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F0EA0" w14:textId="77777777" w:rsidR="00100896" w:rsidRPr="00B265C3" w:rsidRDefault="00100896" w:rsidP="009B102B">
            <w:pPr>
              <w:spacing w:line="240" w:lineRule="auto"/>
              <w:rPr>
                <w:noProof/>
              </w:rPr>
            </w:pPr>
          </w:p>
          <w:p w14:paraId="513BA5D9" w14:textId="2B052022" w:rsidR="00100896" w:rsidRPr="00B265C3" w:rsidRDefault="00100896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698E200" w14:textId="77777777" w:rsidR="00100896" w:rsidRPr="00B265C3" w:rsidRDefault="0010089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6223036D" w14:textId="486D534B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Festool-AC-Routing-09.jpg</w:t>
            </w:r>
          </w:p>
          <w:p w14:paraId="27DDFB21" w14:textId="22F01012" w:rsidR="00CC56B5" w:rsidRPr="00B265C3" w:rsidRDefault="00CC56B5" w:rsidP="00CC56B5">
            <w:pPr>
              <w:spacing w:line="240" w:lineRule="auto"/>
              <w:jc w:val="both"/>
              <w:rPr>
                <w:rFonts w:eastAsiaTheme="minorHAnsi"/>
                <w:szCs w:val="20"/>
              </w:rPr>
            </w:pPr>
            <w:r w:rsidRPr="00B265C3">
              <w:t xml:space="preserve">Systainer </w:t>
            </w:r>
            <w:r w:rsidRPr="00B265C3">
              <w:rPr>
                <w:b/>
              </w:rPr>
              <w:t xml:space="preserve">z zestawem wyposażenia ZS-OF 1010 M </w:t>
            </w:r>
            <w:r w:rsidRPr="00B265C3">
              <w:t xml:space="preserve">zawiera między innymi: </w:t>
            </w:r>
            <w:r w:rsidRPr="00B265C3">
              <w:rPr>
                <w:rFonts w:eastAsiaTheme="minorHAnsi"/>
              </w:rPr>
              <w:t xml:space="preserve">adapter do szyn prowadzących, czop centrujący, pierścienie kopiujące, cyrkiel drążkowy oraz stopki. </w:t>
            </w:r>
          </w:p>
          <w:p w14:paraId="09F7F24A" w14:textId="77777777" w:rsidR="00CC56B5" w:rsidRPr="00B265C3" w:rsidRDefault="00CC56B5" w:rsidP="00CC56B5">
            <w:pPr>
              <w:spacing w:line="240" w:lineRule="auto"/>
              <w:jc w:val="both"/>
              <w:rPr>
                <w:b/>
              </w:rPr>
            </w:pPr>
            <w:r w:rsidRPr="00B265C3">
              <w:t xml:space="preserve"> </w:t>
            </w:r>
          </w:p>
          <w:p w14:paraId="043A5114" w14:textId="7D037BBA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Festool-AC-Routing-10.jpg</w:t>
            </w:r>
          </w:p>
          <w:p w14:paraId="35AC0B04" w14:textId="00D374AF" w:rsidR="00CC56B5" w:rsidRPr="00B265C3" w:rsidRDefault="00CC56B5" w:rsidP="00CC56B5">
            <w:pPr>
              <w:spacing w:line="240" w:lineRule="auto"/>
              <w:jc w:val="both"/>
              <w:rPr>
                <w:b/>
              </w:rPr>
            </w:pPr>
            <w:r w:rsidRPr="00B265C3">
              <w:t xml:space="preserve">W Systainerze </w:t>
            </w:r>
            <w:r w:rsidRPr="00B265C3">
              <w:rPr>
                <w:b/>
              </w:rPr>
              <w:t xml:space="preserve">z zestawem wyposażenia ZS-OF 1010 M </w:t>
            </w:r>
            <w:r w:rsidRPr="00B265C3">
              <w:t xml:space="preserve">dostępnych jest wiele przydatnych elementów do zastosowań frezarskich przy użyciu frezarki górnowrzecionowej OF 1010. </w:t>
            </w:r>
          </w:p>
          <w:p w14:paraId="0FA2AF2D" w14:textId="77777777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</w:p>
          <w:p w14:paraId="61B16532" w14:textId="77777777" w:rsidR="00CB1D9C" w:rsidRPr="00B265C3" w:rsidRDefault="00CB1D9C" w:rsidP="00100896">
            <w:pPr>
              <w:spacing w:line="240" w:lineRule="auto"/>
              <w:rPr>
                <w:b/>
                <w:bCs/>
              </w:rPr>
            </w:pPr>
          </w:p>
          <w:p w14:paraId="2B6C71E9" w14:textId="77777777" w:rsidR="00CB1D9C" w:rsidRPr="00B265C3" w:rsidRDefault="00CB1D9C" w:rsidP="00100896">
            <w:pPr>
              <w:spacing w:line="240" w:lineRule="auto"/>
              <w:rPr>
                <w:b/>
                <w:bCs/>
              </w:rPr>
            </w:pPr>
          </w:p>
          <w:p w14:paraId="2BF69203" w14:textId="7805BB63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Festool-AC-Routing-11.jpg</w:t>
            </w:r>
          </w:p>
          <w:p w14:paraId="3E74F8B0" w14:textId="60464CCB" w:rsidR="00873A12" w:rsidRPr="00B265C3" w:rsidRDefault="00CC56B5" w:rsidP="00CC56B5">
            <w:pPr>
              <w:spacing w:line="240" w:lineRule="auto"/>
              <w:jc w:val="both"/>
              <w:rPr>
                <w:color w:val="191E2B"/>
                <w:shd w:val="clear" w:color="auto" w:fill="FFFFFF"/>
              </w:rPr>
            </w:pPr>
            <w:r w:rsidRPr="00B265C3">
              <w:rPr>
                <w:rFonts w:eastAsiaTheme="minorHAnsi"/>
              </w:rPr>
              <w:t xml:space="preserve">Systainer </w:t>
            </w:r>
            <w:r w:rsidRPr="00B265C3">
              <w:rPr>
                <w:rFonts w:eastAsiaTheme="minorHAnsi"/>
                <w:b/>
              </w:rPr>
              <w:t xml:space="preserve">z zestawem wyposażenia ZS-OF 2200 </w:t>
            </w:r>
            <w:r w:rsidRPr="00B265C3">
              <w:rPr>
                <w:rFonts w:eastAsiaTheme="minorHAnsi"/>
              </w:rPr>
              <w:t>zawiera między innymi:</w:t>
            </w:r>
            <w:r w:rsidRPr="00B265C3">
              <w:rPr>
                <w:rFonts w:eastAsiaTheme="minorHAnsi"/>
                <w:b/>
              </w:rPr>
              <w:t xml:space="preserve"> </w:t>
            </w:r>
            <w:r w:rsidRPr="00B265C3">
              <w:rPr>
                <w:rFonts w:eastAsiaTheme="minorHAnsi"/>
              </w:rPr>
              <w:t>różno</w:t>
            </w:r>
            <w:r w:rsidRPr="00B265C3">
              <w:rPr>
                <w:color w:val="191E2B"/>
                <w:shd w:val="clear" w:color="auto" w:fill="FFFFFF"/>
              </w:rPr>
              <w:t>rodne stopki, prowadnicę boczną, adapter prowadnicy oraz różne</w:t>
            </w:r>
          </w:p>
          <w:p w14:paraId="17B03DE1" w14:textId="601FD7F2" w:rsidR="00CC56B5" w:rsidRPr="00B265C3" w:rsidRDefault="00CC56B5" w:rsidP="00CC56B5">
            <w:pPr>
              <w:spacing w:line="240" w:lineRule="auto"/>
              <w:jc w:val="both"/>
              <w:rPr>
                <w:rFonts w:eastAsiaTheme="minorHAnsi"/>
                <w:szCs w:val="20"/>
              </w:rPr>
            </w:pPr>
            <w:r w:rsidRPr="00B265C3">
              <w:rPr>
                <w:color w:val="191E2B"/>
                <w:shd w:val="clear" w:color="auto" w:fill="FFFFFF"/>
              </w:rPr>
              <w:t xml:space="preserve"> pierścienie kopiujące. </w:t>
            </w:r>
          </w:p>
          <w:p w14:paraId="137CE932" w14:textId="77777777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</w:p>
          <w:p w14:paraId="49B97ECD" w14:textId="21BA32B2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Festool-AC-Routing-12.jpg</w:t>
            </w:r>
          </w:p>
          <w:p w14:paraId="6FAFE38D" w14:textId="3D5C6D1A" w:rsidR="00100896" w:rsidRPr="00B265C3" w:rsidRDefault="00CC56B5" w:rsidP="00100896">
            <w:pPr>
              <w:spacing w:line="240" w:lineRule="auto"/>
              <w:rPr>
                <w:b/>
                <w:bCs/>
              </w:rPr>
            </w:pPr>
            <w:r w:rsidRPr="00B265C3">
              <w:rPr>
                <w:rFonts w:eastAsiaTheme="minorHAnsi"/>
              </w:rPr>
              <w:t>Systainer</w:t>
            </w:r>
            <w:r w:rsidRPr="00B265C3">
              <w:rPr>
                <w:rFonts w:eastAsiaTheme="minorHAnsi"/>
                <w:b/>
              </w:rPr>
              <w:t xml:space="preserve"> z zestawem wyposażenia ZS-OF 2200 </w:t>
            </w:r>
            <w:r w:rsidRPr="00B265C3">
              <w:rPr>
                <w:rFonts w:eastAsiaTheme="minorHAnsi"/>
              </w:rPr>
              <w:t xml:space="preserve">jest idealnym uzupełnieniem do frezarki górnowrzecionowej OF 2200. </w:t>
            </w:r>
            <w:r w:rsidRPr="00B265C3">
              <w:rPr>
                <w:color w:val="191E2B"/>
                <w:shd w:val="clear" w:color="auto" w:fill="FFFFFF"/>
              </w:rPr>
              <w:t>To oznacza, że gwarantuje optymalne wyposażenie do wszystkich zastosowań realizowanych przy użyciu OF 2200: wszystko jest starannie i kompaktowo zapakowane w Systainerze³.</w:t>
            </w:r>
          </w:p>
          <w:p w14:paraId="48F64D0C" w14:textId="77777777" w:rsidR="00100896" w:rsidRPr="00B265C3" w:rsidRDefault="00100896" w:rsidP="00100896">
            <w:pPr>
              <w:spacing w:line="240" w:lineRule="auto"/>
              <w:rPr>
                <w:b/>
                <w:bCs/>
              </w:rPr>
            </w:pPr>
          </w:p>
          <w:p w14:paraId="78565EE1" w14:textId="77777777" w:rsidR="00100896" w:rsidRPr="00B265C3" w:rsidRDefault="00100896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471F99" w:rsidRPr="00B265C3" w14:paraId="1F1EB3A0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9394C48" w14:textId="74D67554" w:rsidR="00471F99" w:rsidRPr="00B265C3" w:rsidRDefault="00E95150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lastRenderedPageBreak/>
              <w:drawing>
                <wp:inline distT="0" distB="0" distL="0" distR="0" wp14:anchorId="119CAA74" wp14:editId="6F384A02">
                  <wp:extent cx="1483360" cy="989330"/>
                  <wp:effectExtent l="0" t="0" r="2540" b="127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989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FA415D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  <w:p w14:paraId="66634072" w14:textId="744167AA" w:rsidR="00FD698A" w:rsidRPr="00B265C3" w:rsidRDefault="00FD698A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0C32CAAA" wp14:editId="1395906F">
                  <wp:extent cx="1483360" cy="1296670"/>
                  <wp:effectExtent l="0" t="0" r="2540" b="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296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C67702" w14:textId="1C54C52F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B519ABE" w14:textId="2C1F637B" w:rsidR="008F4F02" w:rsidRPr="00B265C3" w:rsidRDefault="008F4F02" w:rsidP="008F4F02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Festool-AC-Routing-13.jpg</w:t>
            </w:r>
          </w:p>
          <w:p w14:paraId="5CFF7C91" w14:textId="16B3A23D" w:rsidR="00FD698A" w:rsidRPr="00B265C3" w:rsidRDefault="00CC56B5" w:rsidP="00CC56B5">
            <w:pPr>
              <w:spacing w:line="240" w:lineRule="auto"/>
              <w:jc w:val="both"/>
              <w:rPr>
                <w:szCs w:val="20"/>
              </w:rPr>
            </w:pPr>
            <w:r w:rsidRPr="00B265C3">
              <w:t>W skrzynce z frezami znajduje się dziesięć różnych frezów wyposażonych w ostrza z węglików spiekanych z trzpieniem 8 mm. Umożliwiają one szeroki zakres zastosowań, takich jak profilowanie elementów obrabianych, wykonywanie wpustów i zaokrąglanie krawędzi.</w:t>
            </w:r>
          </w:p>
          <w:p w14:paraId="35C41F47" w14:textId="77777777" w:rsidR="00A76E11" w:rsidRPr="00B265C3" w:rsidRDefault="00A76E11" w:rsidP="00CC56B5">
            <w:pPr>
              <w:spacing w:line="240" w:lineRule="auto"/>
              <w:jc w:val="both"/>
              <w:rPr>
                <w:b/>
                <w:bCs/>
                <w:noProof/>
              </w:rPr>
            </w:pPr>
          </w:p>
          <w:p w14:paraId="505AB139" w14:textId="7F275351" w:rsidR="00FD698A" w:rsidRPr="00B265C3" w:rsidRDefault="00FD698A" w:rsidP="00FD698A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Festool-AC-Routing-14.jpg</w:t>
            </w:r>
          </w:p>
          <w:p w14:paraId="68D06E27" w14:textId="3FF0C055" w:rsidR="00FD698A" w:rsidRPr="00B265C3" w:rsidRDefault="00CC56B5" w:rsidP="00A76E11">
            <w:pPr>
              <w:spacing w:line="240" w:lineRule="auto"/>
              <w:jc w:val="both"/>
              <w:rPr>
                <w:b/>
                <w:bCs/>
                <w:noProof/>
              </w:rPr>
            </w:pPr>
            <w:r w:rsidRPr="00B265C3">
              <w:t xml:space="preserve">Skrzynka jest idealnym rozwiązaniem na placach budowy i w warsztatach, ponieważ frezy są przechowywane w przejrzysty i bezpieczny sposób oraz mogą być łatwo i wygodnie wyjmowane ze skrzynki. </w:t>
            </w:r>
          </w:p>
        </w:tc>
      </w:tr>
      <w:tr w:rsidR="00A17A00" w:rsidRPr="00B265C3" w14:paraId="6E7D3031" w14:textId="77777777" w:rsidTr="78F9F201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21E00C6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  <w:p w14:paraId="37E03423" w14:textId="4ECA2159" w:rsidR="00FD698A" w:rsidRPr="00B265C3" w:rsidRDefault="00FD698A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3B6E24C8" wp14:editId="0B85DC9C">
                  <wp:extent cx="1483360" cy="1001395"/>
                  <wp:effectExtent l="0" t="0" r="2540" b="8255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01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9AD89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  <w:p w14:paraId="09E0D6DF" w14:textId="745D64FF" w:rsidR="00FD698A" w:rsidRPr="00B265C3" w:rsidRDefault="00FD698A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drawing>
                <wp:inline distT="0" distB="0" distL="0" distR="0" wp14:anchorId="3DF89388" wp14:editId="04409CDB">
                  <wp:extent cx="1483360" cy="954405"/>
                  <wp:effectExtent l="0" t="0" r="2540" b="0"/>
                  <wp:docPr id="44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5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EDBABA" w14:textId="6E6C8690" w:rsidR="00A17A00" w:rsidRPr="00B265C3" w:rsidRDefault="00A17A00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FAA6D8E" w14:textId="77777777" w:rsidR="00FD698A" w:rsidRPr="00B265C3" w:rsidRDefault="00FD698A" w:rsidP="002F614D">
            <w:pPr>
              <w:spacing w:line="240" w:lineRule="auto"/>
              <w:rPr>
                <w:b/>
                <w:bCs/>
                <w:noProof/>
              </w:rPr>
            </w:pPr>
          </w:p>
          <w:p w14:paraId="7704F23C" w14:textId="5DD133BE" w:rsidR="00A76E11" w:rsidRPr="00B265C3" w:rsidRDefault="00A76E11" w:rsidP="00A76E11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Festool-AC-Routing-15.jpg</w:t>
            </w:r>
          </w:p>
          <w:p w14:paraId="759F309B" w14:textId="2BF6FA75" w:rsidR="00A17A00" w:rsidRPr="00B265C3" w:rsidRDefault="00957609" w:rsidP="009B102B">
            <w:pPr>
              <w:spacing w:line="240" w:lineRule="auto"/>
              <w:rPr>
                <w:noProof/>
              </w:rPr>
            </w:pPr>
            <w:r w:rsidRPr="00B265C3">
              <w:rPr>
                <w:noProof/>
              </w:rPr>
              <w:t xml:space="preserve">Inteligentnym rozszerzeniem do OF 1010 REBQ (od miesiąca produkcji 09-2021) jest oświetlenie LED w kształcie pierścienia. </w:t>
            </w:r>
          </w:p>
          <w:p w14:paraId="0829F727" w14:textId="77777777" w:rsidR="00FD698A" w:rsidRPr="00B265C3" w:rsidRDefault="00FD698A" w:rsidP="009B102B">
            <w:pPr>
              <w:spacing w:line="240" w:lineRule="auto"/>
              <w:rPr>
                <w:noProof/>
              </w:rPr>
            </w:pPr>
          </w:p>
          <w:p w14:paraId="202B7426" w14:textId="77777777" w:rsidR="00A76E11" w:rsidRPr="00B265C3" w:rsidRDefault="00A76E11" w:rsidP="009B102B">
            <w:pPr>
              <w:spacing w:line="240" w:lineRule="auto"/>
              <w:rPr>
                <w:noProof/>
              </w:rPr>
            </w:pPr>
          </w:p>
          <w:p w14:paraId="59737A35" w14:textId="77777777" w:rsidR="00A76E11" w:rsidRPr="00B265C3" w:rsidRDefault="00A76E11" w:rsidP="009B102B">
            <w:pPr>
              <w:spacing w:line="240" w:lineRule="auto"/>
              <w:rPr>
                <w:noProof/>
              </w:rPr>
            </w:pPr>
          </w:p>
          <w:p w14:paraId="3DBAE57A" w14:textId="61E6E172" w:rsidR="00A76E11" w:rsidRPr="00B265C3" w:rsidRDefault="00A76E11" w:rsidP="00A76E11">
            <w:pPr>
              <w:spacing w:line="240" w:lineRule="auto"/>
              <w:rPr>
                <w:b/>
                <w:bCs/>
              </w:rPr>
            </w:pPr>
            <w:r w:rsidRPr="00B265C3">
              <w:rPr>
                <w:b/>
              </w:rPr>
              <w:t>Zdjęcie: Festool-AC-Routing-16.jpg</w:t>
            </w:r>
          </w:p>
          <w:p w14:paraId="65B9B726" w14:textId="72CC9C4C" w:rsidR="00FD698A" w:rsidRPr="00B265C3" w:rsidRDefault="00A76E11" w:rsidP="009B102B">
            <w:pPr>
              <w:spacing w:line="240" w:lineRule="auto"/>
              <w:rPr>
                <w:b/>
                <w:bCs/>
                <w:noProof/>
              </w:rPr>
            </w:pPr>
            <w:r w:rsidRPr="00B265C3">
              <w:rPr>
                <w:noProof/>
              </w:rPr>
              <w:t>Oświetlenie LED w kształcie pierścienia może zostać zamontowane jako element doposażenia tego modelu frezarki, zapewniając ze wszystkich stron światło bez efektu zacienienia i oferując dwa poziomy jasności.</w:t>
            </w:r>
          </w:p>
          <w:p w14:paraId="0D5C966B" w14:textId="77777777" w:rsidR="00FD698A" w:rsidRPr="00B265C3" w:rsidRDefault="00FD698A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0C212460" w14:textId="7163B458" w:rsidR="00FD698A" w:rsidRPr="00B265C3" w:rsidRDefault="00FD698A" w:rsidP="00A76E11">
            <w:pPr>
              <w:spacing w:line="240" w:lineRule="auto"/>
              <w:rPr>
                <w:noProof/>
              </w:rPr>
            </w:pPr>
          </w:p>
        </w:tc>
      </w:tr>
    </w:tbl>
    <w:p w14:paraId="4CD939E8" w14:textId="77777777" w:rsidR="008C364B" w:rsidRPr="00B265C3" w:rsidRDefault="000F429C" w:rsidP="001D3D67">
      <w:pPr>
        <w:spacing w:line="240" w:lineRule="auto"/>
        <w:jc w:val="both"/>
        <w:rPr>
          <w:sz w:val="16"/>
          <w:szCs w:val="16"/>
        </w:rPr>
      </w:pPr>
      <w:r w:rsidRPr="00B265C3">
        <w:rPr>
          <w:sz w:val="16"/>
        </w:rPr>
        <w:t xml:space="preserve">Zdjęcia: Festool GmbH </w:t>
      </w:r>
    </w:p>
    <w:p w14:paraId="448F4509" w14:textId="77777777" w:rsidR="000C3125" w:rsidRPr="00B265C3" w:rsidRDefault="000C3125" w:rsidP="009A5B74">
      <w:pPr>
        <w:spacing w:line="240" w:lineRule="auto"/>
        <w:jc w:val="both"/>
        <w:rPr>
          <w:rFonts w:cs="Arial"/>
          <w:szCs w:val="20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</w:rPr>
      </w:pPr>
    </w:p>
    <w:sectPr w:rsidR="00CD08E8" w:rsidSect="003133F4">
      <w:headerReference w:type="default" r:id="rId33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B76B81" w14:textId="77777777" w:rsidR="00874E83" w:rsidRDefault="00874E83" w:rsidP="000027DD">
      <w:r>
        <w:separator/>
      </w:r>
    </w:p>
  </w:endnote>
  <w:endnote w:type="continuationSeparator" w:id="0">
    <w:p w14:paraId="3AF9C33B" w14:textId="77777777" w:rsidR="00874E83" w:rsidRDefault="00874E83" w:rsidP="000027DD">
      <w:r>
        <w:continuationSeparator/>
      </w:r>
    </w:p>
  </w:endnote>
  <w:endnote w:type="continuationNotice" w:id="1">
    <w:p w14:paraId="599D7F1E" w14:textId="77777777" w:rsidR="00874E83" w:rsidRDefault="00874E8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feld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D58AC3" w14:textId="77777777" w:rsidR="00B357EE" w:rsidRPr="0009660B" w:rsidRDefault="00B357EE" w:rsidP="00B357EE">
                          <w:pPr>
                            <w:pStyle w:val="Festool6pt"/>
                          </w:pPr>
                          <w:r>
                            <w:t>Informacja prasowa | Festool-akcesoria-routing-0624-PL.doc | czerwiec 2024</w:t>
                          </w:r>
                        </w:p>
                        <w:p w14:paraId="7FF6DF8A" w14:textId="7440ED1E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feld 17" o:spid="_x0000_s1027" type="#_x0000_t202" style="position:absolute;margin-left:-6.55pt;margin-top:18.6pt;width:382.4pt;height:15.6pt;z-index:25165826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79D58AC3" w14:textId="77777777" w:rsidR="00B357EE" w:rsidRPr="0009660B" w:rsidRDefault="00B357EE" w:rsidP="00B357EE">
                    <w:pPr>
                      <w:pStyle w:val="Festool6pt"/>
                    </w:pPr>
                    <w:r>
                      <w:t>Informacja prasowa | Festool-akcesoria-routing-0624-PL.doc | czerwiec 2024</w:t>
                    </w:r>
                  </w:p>
                  <w:p w14:paraId="7FF6DF8A" w14:textId="7440ED1E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hteck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F621DD8" id="Rechteck 16" o:spid="_x0000_s1026" style="position:absolute;margin-left:-27.95pt;margin-top:9.45pt;width:538.6pt;height:34pt;z-index:25165825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7DDE776B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feld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feld 15" o:spid="_x0000_s1028" type="#_x0000_t202" style="position:absolute;margin-left:405.1pt;margin-top:.3pt;width:63.05pt;height:15.6pt;z-index:251658255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fldChar w:fldCharType="begin"/>
    </w:r>
    <w:r>
      <w:instrText>AUTOTEXT  " Einfaches Textfeld"  \* MERGEFORMAT</w:instrText>
    </w:r>
    <w:r>
      <w:fldChar w:fldCharType="separate"/>
    </w:r>
    <w:r w:rsidR="00D65764">
      <w:rPr>
        <w:b/>
        <w:bCs/>
        <w:lang w:val="de-DE"/>
      </w:rPr>
      <w:t xml:space="preserve">Fehler! </w:t>
    </w:r>
    <w:proofErr w:type="spellStart"/>
    <w:r w:rsidR="00D65764">
      <w:rPr>
        <w:b/>
        <w:bCs/>
        <w:lang w:val="de-DE"/>
      </w:rPr>
      <w:t>AutoText</w:t>
    </w:r>
    <w:proofErr w:type="spellEnd"/>
    <w:r w:rsidR="00D65764">
      <w:rPr>
        <w:b/>
        <w:bCs/>
        <w:lang w:val="de-DE"/>
      </w:rPr>
      <w:t>-Eintrag nicht definiert.</w:t>
    </w:r>
    <w:r>
      <w:rPr>
        <w:b/>
        <w:lang w:val="de-D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6FEF52F9" id="Rechteck 6" o:spid="_x0000_s1026" style="position:absolute;margin-left:0;margin-top:9.45pt;width:538.6pt;height:34pt;z-index:2516582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73C14458" w:rsidR="002F2B73" w:rsidRPr="0009660B" w:rsidRDefault="002F2B73" w:rsidP="00FD1E69">
                          <w:pPr>
                            <w:pStyle w:val="Festool6pt"/>
                          </w:pPr>
                          <w:r>
                            <w:t>Informacja prasowa | Festool-akcesoria-routing-0624-PL.doc | czerwiec 2024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35" type="#_x0000_t202" style="position:absolute;left:0;text-align:left;margin-left:30.3pt;margin-top:.4pt;width:382.4pt;height:15.6pt;z-index:251658253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73C14458" w:rsidR="002F2B73" w:rsidRPr="0009660B" w:rsidRDefault="002F2B73" w:rsidP="00FD1E69">
                    <w:pPr>
                      <w:pStyle w:val="Festool6pt"/>
                    </w:pPr>
                    <w:r>
                      <w:t>Informacja prasowa | Festool-akcesoria-routing-0624-PL.doc | czerwiec 2024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feld 4" o:spid="_x0000_s1036" type="#_x0000_t202" style="position:absolute;left:0;text-align:left;margin-left:441.5pt;margin-top:.4pt;width:79.25pt;height:15.6pt;z-index:2516582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ED7088" w14:textId="77777777" w:rsidR="00874E83" w:rsidRDefault="00874E83" w:rsidP="000027DD">
      <w:r>
        <w:separator/>
      </w:r>
    </w:p>
  </w:footnote>
  <w:footnote w:type="continuationSeparator" w:id="0">
    <w:p w14:paraId="3B7533AA" w14:textId="77777777" w:rsidR="00874E83" w:rsidRDefault="00874E83" w:rsidP="000027DD">
      <w:r>
        <w:continuationSeparator/>
      </w:r>
    </w:p>
  </w:footnote>
  <w:footnote w:type="continuationNotice" w:id="1">
    <w:p w14:paraId="6B362F71" w14:textId="77777777" w:rsidR="00874E83" w:rsidRDefault="00874E8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hteck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2C8F5D67" id="Rechteck 20" o:spid="_x0000_s1026" style="position:absolute;margin-left:399.15pt;margin-top:-39.2pt;width:7.55pt;height:32.6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824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59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Gerade Verbindung mit Pfeil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313D8AE8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19" o:spid="_x0000_s1026" type="#_x0000_t32" style="position:absolute;margin-left:404.15pt;margin-top:-36.65pt;width:0;height:748.0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hteck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258A58C" id="Rechteck 18" o:spid="_x0000_s1026" style="position:absolute;margin-left:-1.15pt;margin-top:751.1pt;width:575.45pt;height:45.3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10C1FF08" w:rsidR="002F2B73" w:rsidRPr="003A4403" w:rsidRDefault="00B357EE" w:rsidP="0008693E">
    <w:pPr>
      <w:pStyle w:val="Kopfzeile"/>
      <w:rPr>
        <w:color w:val="FFFFFF"/>
      </w:rPr>
    </w:pPr>
    <w:r>
      <w:rPr>
        <w:noProof/>
        <w:sz w:val="28"/>
      </w:rPr>
      <mc:AlternateContent>
        <mc:Choice Requires="wps">
          <w:drawing>
            <wp:anchor distT="45720" distB="45720" distL="114300" distR="114300" simplePos="0" relativeHeight="251660311" behindDoc="0" locked="0" layoutInCell="1" allowOverlap="1" wp14:anchorId="7D61881B" wp14:editId="30195CC1">
              <wp:simplePos x="0" y="0"/>
              <wp:positionH relativeFrom="margin">
                <wp:posOffset>387927</wp:posOffset>
              </wp:positionH>
              <wp:positionV relativeFrom="paragraph">
                <wp:posOffset>-675352</wp:posOffset>
              </wp:positionV>
              <wp:extent cx="4954905" cy="795655"/>
              <wp:effectExtent l="0" t="0" r="17145" b="24130"/>
              <wp:wrapSquare wrapText="bothSides"/>
              <wp:docPr id="28" name="Textfeld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77CE983" w14:textId="22B11720" w:rsidR="00B357EE" w:rsidRPr="00030CF6" w:rsidRDefault="00B357EE" w:rsidP="00B357EE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TERMIN ZAMKNIĘCIA – początek komunikacji 10.07.2024</w:t>
                          </w:r>
                        </w:p>
                        <w:p w14:paraId="4E172A2B" w14:textId="77777777" w:rsidR="00B357EE" w:rsidRPr="00030CF6" w:rsidRDefault="00B357EE" w:rsidP="00B357EE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– Nie publikować przed 10 lipca 2024 –</w:t>
                          </w:r>
                        </w:p>
                        <w:p w14:paraId="69B99CD1" w14:textId="77777777" w:rsidR="00B357EE" w:rsidRPr="00030CF6" w:rsidRDefault="00B357EE" w:rsidP="00B357EE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D61881B" id="_x0000_t202" coordsize="21600,21600" o:spt="202" path="m,l,21600r21600,l21600,xe">
              <v:stroke joinstyle="miter"/>
              <v:path gradientshapeok="t" o:connecttype="rect"/>
            </v:shapetype>
            <v:shape id="Textfeld 28" o:spid="_x0000_s1029" type="#_x0000_t202" style="position:absolute;margin-left:30.55pt;margin-top:-53.2pt;width:390.15pt;height:62.65pt;z-index:25166031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8F+XX4QAAAAoBAAAPAAAAAAAAAAAAAAAAAHAEAABkcnMvZG93bnJldi54bWxQSwUG&#10;AAAAAAQABADzAAAAfgUAAAAA&#10;" strokecolor="white">
              <v:textbox style="mso-fit-shape-to-text:t">
                <w:txbxContent>
                  <w:p w14:paraId="377CE983" w14:textId="22B11720" w:rsidR="00B357EE" w:rsidRPr="00030CF6" w:rsidRDefault="00B357EE" w:rsidP="00B357EE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TERMIN ZAMKNIĘCIA – początek komunikacji 10.07.2024</w:t>
                    </w:r>
                  </w:p>
                  <w:p w14:paraId="4E172A2B" w14:textId="77777777" w:rsidR="00B357EE" w:rsidRPr="00030CF6" w:rsidRDefault="00B357EE" w:rsidP="00B357EE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– Nie publikować przed 10 lipca 2024 –</w:t>
                    </w:r>
                  </w:p>
                  <w:p w14:paraId="69B99CD1" w14:textId="77777777" w:rsidR="00B357EE" w:rsidRPr="00030CF6" w:rsidRDefault="00B357EE" w:rsidP="00B357EE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58263" behindDoc="0" locked="0" layoutInCell="1" allowOverlap="1" wp14:anchorId="2A8ACA00" wp14:editId="30A1C8DC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A8ACA00" id="Textfeld 22" o:spid="_x0000_s1030" type="#_x0000_t202" style="position:absolute;margin-left:29.65pt;margin-top:-73.75pt;width:390.15pt;height:26.2pt;z-index:25165826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3451D532" w:rsidR="002F2B73" w:rsidRPr="00C54100" w:rsidRDefault="002F2B73" w:rsidP="003A4403">
                          <w:pPr>
                            <w:pStyle w:val="Festool9pt"/>
                          </w:pPr>
                          <w:r>
                            <w:t>Festool, Wendlingen (Niemcy) – czerwiec 2024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feld 14" o:spid="_x0000_s1031" type="#_x0000_t202" style="position:absolute;margin-left:29.8pt;margin-top:25.2pt;width:404.55pt;height:32.35pt;z-index:251658247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3451D532" w:rsidR="002F2B73" w:rsidRPr="00C54100" w:rsidRDefault="002F2B73" w:rsidP="003A4403">
                    <w:pPr>
                      <w:pStyle w:val="Festool9pt"/>
                    </w:pPr>
                    <w:r>
                      <w:t>Festool, Wendlingen (Niemcy) – czerwiec 2024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feld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Informacja prasowa dla prasy specjalistycznej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feld 13" o:spid="_x0000_s1032" type="#_x0000_t202" style="position:absolute;margin-left:30.25pt;margin-top:103.95pt;width:395.05pt;height:86.6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>Informacja prasowa dla prasy specjalistycznej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61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A6AFD63" id="Rechteck 12" o:spid="_x0000_s1026" style="position:absolute;margin-left:37.5pt;margin-top:165.45pt;width:396.85pt;height:5.1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58260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Grafik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hteck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4121555" id="Rechteck 11" o:spid="_x0000_s1026" style="position:absolute;margin-left:436.05pt;margin-top:-42.35pt;width:7.55pt;height:32.6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hteck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30DB6C31" id="Rechteck 10" o:spid="_x0000_s1026" style="position:absolute;margin-left:37.5pt;margin-top:93.75pt;width:396.85pt;height:5.1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Gerade Verbindung mit Pfeil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08F70844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9" o:spid="_x0000_s1026" type="#_x0000_t32" style="position:absolute;margin-left:440.7pt;margin-top:-37.7pt;width:0;height:748.0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feld 8" o:spid="_x0000_s1033" type="#_x0000_t202" style="position:absolute;margin-left:59pt;margin-top:-62.25pt;width:12.8pt;height:7.0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feld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feld 7" o:spid="_x0000_s1034" type="#_x0000_t202" style="position:absolute;margin-left:50.05pt;margin-top:-62.25pt;width:8.95pt;height:7.4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58243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5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hteck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9440ADC" id="Rechteck 3" o:spid="_x0000_s1026" style="position:absolute;margin-left:399.15pt;margin-top:-39.2pt;width:7.55pt;height:32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Gerade Verbindung mit Pfeil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6F5F1D5F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2" o:spid="_x0000_s1026" type="#_x0000_t32" style="position:absolute;margin-left:404.15pt;margin-top:-36.65pt;width:0;height:748.0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hteck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F467111" id="Rechteck 1" o:spid="_x0000_s1026" style="position:absolute;margin-left:-1.15pt;margin-top:751.1pt;width:575.45pt;height:45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E86A80"/>
    <w:multiLevelType w:val="multilevel"/>
    <w:tmpl w:val="DA860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B6B7042"/>
    <w:multiLevelType w:val="hybridMultilevel"/>
    <w:tmpl w:val="F9CCB7A2"/>
    <w:lvl w:ilvl="0" w:tplc="2C0E9FCC">
      <w:numFmt w:val="bullet"/>
      <w:lvlText w:val="-"/>
      <w:lvlJc w:val="left"/>
      <w:pPr>
        <w:ind w:left="360" w:hanging="360"/>
      </w:pPr>
      <w:rPr>
        <w:rFonts w:ascii="Verdana" w:eastAsia="Verdana" w:hAnsi="Verdana" w:cs="Times New Roman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7CB22C7"/>
    <w:multiLevelType w:val="hybridMultilevel"/>
    <w:tmpl w:val="F1A63398"/>
    <w:lvl w:ilvl="0" w:tplc="A4CEE1C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20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6"/>
  </w:num>
  <w:num w:numId="2" w16cid:durableId="232081743">
    <w:abstractNumId w:val="19"/>
  </w:num>
  <w:num w:numId="3" w16cid:durableId="1357462472">
    <w:abstractNumId w:val="18"/>
  </w:num>
  <w:num w:numId="4" w16cid:durableId="657269206">
    <w:abstractNumId w:val="14"/>
  </w:num>
  <w:num w:numId="5" w16cid:durableId="920404654">
    <w:abstractNumId w:val="8"/>
  </w:num>
  <w:num w:numId="6" w16cid:durableId="1822188194">
    <w:abstractNumId w:val="7"/>
  </w:num>
  <w:num w:numId="7" w16cid:durableId="1543715660">
    <w:abstractNumId w:val="15"/>
  </w:num>
  <w:num w:numId="8" w16cid:durableId="1721518268">
    <w:abstractNumId w:val="21"/>
  </w:num>
  <w:num w:numId="9" w16cid:durableId="1908807412">
    <w:abstractNumId w:val="10"/>
  </w:num>
  <w:num w:numId="10" w16cid:durableId="176236388">
    <w:abstractNumId w:val="0"/>
  </w:num>
  <w:num w:numId="11" w16cid:durableId="2079358498">
    <w:abstractNumId w:val="6"/>
  </w:num>
  <w:num w:numId="12" w16cid:durableId="131561928">
    <w:abstractNumId w:val="20"/>
  </w:num>
  <w:num w:numId="13" w16cid:durableId="461384519">
    <w:abstractNumId w:val="9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3"/>
  </w:num>
  <w:num w:numId="17" w16cid:durableId="1889219407">
    <w:abstractNumId w:val="30"/>
  </w:num>
  <w:num w:numId="18" w16cid:durableId="60298568">
    <w:abstractNumId w:val="12"/>
  </w:num>
  <w:num w:numId="19" w16cid:durableId="84543841">
    <w:abstractNumId w:val="22"/>
  </w:num>
  <w:num w:numId="20" w16cid:durableId="292297130">
    <w:abstractNumId w:val="11"/>
  </w:num>
  <w:num w:numId="21" w16cid:durableId="1500536789">
    <w:abstractNumId w:val="25"/>
  </w:num>
  <w:num w:numId="22" w16cid:durableId="1274047012">
    <w:abstractNumId w:val="3"/>
  </w:num>
  <w:num w:numId="23" w16cid:durableId="2005621964">
    <w:abstractNumId w:val="28"/>
  </w:num>
  <w:num w:numId="24" w16cid:durableId="1766072681">
    <w:abstractNumId w:val="24"/>
  </w:num>
  <w:num w:numId="25" w16cid:durableId="886062026">
    <w:abstractNumId w:val="27"/>
  </w:num>
  <w:num w:numId="26" w16cid:durableId="1386182147">
    <w:abstractNumId w:val="16"/>
  </w:num>
  <w:num w:numId="27" w16cid:durableId="1114833093">
    <w:abstractNumId w:val="2"/>
  </w:num>
  <w:num w:numId="28" w16cid:durableId="2000838846">
    <w:abstractNumId w:val="31"/>
  </w:num>
  <w:num w:numId="29" w16cid:durableId="1494682976">
    <w:abstractNumId w:val="29"/>
  </w:num>
  <w:num w:numId="30" w16cid:durableId="532117846">
    <w:abstractNumId w:val="13"/>
  </w:num>
  <w:num w:numId="31" w16cid:durableId="1982685260">
    <w:abstractNumId w:val="5"/>
  </w:num>
  <w:num w:numId="32" w16cid:durableId="150497241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58F4"/>
    <w:rsid w:val="00006EC2"/>
    <w:rsid w:val="000070D0"/>
    <w:rsid w:val="00007A89"/>
    <w:rsid w:val="00007EF9"/>
    <w:rsid w:val="00010130"/>
    <w:rsid w:val="00010159"/>
    <w:rsid w:val="00010DEE"/>
    <w:rsid w:val="00011BF0"/>
    <w:rsid w:val="00011D88"/>
    <w:rsid w:val="00012586"/>
    <w:rsid w:val="0001274D"/>
    <w:rsid w:val="0001388F"/>
    <w:rsid w:val="000140DA"/>
    <w:rsid w:val="00014680"/>
    <w:rsid w:val="00014707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265A"/>
    <w:rsid w:val="00033781"/>
    <w:rsid w:val="00033A67"/>
    <w:rsid w:val="00033BCF"/>
    <w:rsid w:val="00035C12"/>
    <w:rsid w:val="000364B1"/>
    <w:rsid w:val="00036820"/>
    <w:rsid w:val="000418D2"/>
    <w:rsid w:val="00041BF1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08"/>
    <w:rsid w:val="00046BC4"/>
    <w:rsid w:val="00046CA5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42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1ED3"/>
    <w:rsid w:val="00073668"/>
    <w:rsid w:val="0007462A"/>
    <w:rsid w:val="000755D4"/>
    <w:rsid w:val="0007578A"/>
    <w:rsid w:val="00075C8E"/>
    <w:rsid w:val="00075D71"/>
    <w:rsid w:val="00075E23"/>
    <w:rsid w:val="000766FA"/>
    <w:rsid w:val="00076AB9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8B8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5342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0F4E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3C9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EF1"/>
    <w:rsid w:val="000D48B3"/>
    <w:rsid w:val="000D50B0"/>
    <w:rsid w:val="000D520A"/>
    <w:rsid w:val="000D5732"/>
    <w:rsid w:val="000D63DF"/>
    <w:rsid w:val="000D6D5D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376"/>
    <w:rsid w:val="000F7632"/>
    <w:rsid w:val="00100349"/>
    <w:rsid w:val="00100896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1E8"/>
    <w:rsid w:val="001059F8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1D8F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08F"/>
    <w:rsid w:val="0016371E"/>
    <w:rsid w:val="00163E94"/>
    <w:rsid w:val="001645F8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5CE"/>
    <w:rsid w:val="0017479B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2C8"/>
    <w:rsid w:val="00190A1F"/>
    <w:rsid w:val="001915C7"/>
    <w:rsid w:val="0019211A"/>
    <w:rsid w:val="001925CA"/>
    <w:rsid w:val="00192BAD"/>
    <w:rsid w:val="00192CB5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568"/>
    <w:rsid w:val="001A2BC5"/>
    <w:rsid w:val="001A2FE7"/>
    <w:rsid w:val="001A334A"/>
    <w:rsid w:val="001A35B1"/>
    <w:rsid w:val="001A3A39"/>
    <w:rsid w:val="001A3A7D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69E2"/>
    <w:rsid w:val="001B71CD"/>
    <w:rsid w:val="001B7567"/>
    <w:rsid w:val="001B7E8D"/>
    <w:rsid w:val="001C00E5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5837"/>
    <w:rsid w:val="001C61A3"/>
    <w:rsid w:val="001C64ED"/>
    <w:rsid w:val="001C6646"/>
    <w:rsid w:val="001C6AF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5340"/>
    <w:rsid w:val="001D6B54"/>
    <w:rsid w:val="001D6B90"/>
    <w:rsid w:val="001D713E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1A1"/>
    <w:rsid w:val="001F79DD"/>
    <w:rsid w:val="001F7B5F"/>
    <w:rsid w:val="0020137B"/>
    <w:rsid w:val="0020158A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2F7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561"/>
    <w:rsid w:val="0025672D"/>
    <w:rsid w:val="00256C0A"/>
    <w:rsid w:val="00257A34"/>
    <w:rsid w:val="00260E86"/>
    <w:rsid w:val="00260FD2"/>
    <w:rsid w:val="00261E72"/>
    <w:rsid w:val="0026250F"/>
    <w:rsid w:val="00262568"/>
    <w:rsid w:val="00262C80"/>
    <w:rsid w:val="00262D8B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6A1E"/>
    <w:rsid w:val="002777EB"/>
    <w:rsid w:val="00277B6B"/>
    <w:rsid w:val="0028262F"/>
    <w:rsid w:val="00282793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6A38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977C1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5D9F"/>
    <w:rsid w:val="002B6A4D"/>
    <w:rsid w:val="002B7373"/>
    <w:rsid w:val="002B746D"/>
    <w:rsid w:val="002B7809"/>
    <w:rsid w:val="002B7C4C"/>
    <w:rsid w:val="002C1374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5B4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14D"/>
    <w:rsid w:val="002F6508"/>
    <w:rsid w:val="002F6F36"/>
    <w:rsid w:val="002F73E1"/>
    <w:rsid w:val="002F781A"/>
    <w:rsid w:val="002F797D"/>
    <w:rsid w:val="00300020"/>
    <w:rsid w:val="0030047D"/>
    <w:rsid w:val="00300661"/>
    <w:rsid w:val="00300F7A"/>
    <w:rsid w:val="0030104D"/>
    <w:rsid w:val="00301091"/>
    <w:rsid w:val="00301B8F"/>
    <w:rsid w:val="00302273"/>
    <w:rsid w:val="00302B77"/>
    <w:rsid w:val="00302CC1"/>
    <w:rsid w:val="0030393C"/>
    <w:rsid w:val="0030492B"/>
    <w:rsid w:val="0030539C"/>
    <w:rsid w:val="00305516"/>
    <w:rsid w:val="003068E4"/>
    <w:rsid w:val="00306BFD"/>
    <w:rsid w:val="00306EAE"/>
    <w:rsid w:val="003071EC"/>
    <w:rsid w:val="003073F2"/>
    <w:rsid w:val="00307F03"/>
    <w:rsid w:val="00310FBF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BA5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0CE2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0DCB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4FF4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57D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4C6"/>
    <w:rsid w:val="003945D8"/>
    <w:rsid w:val="00394DA8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56"/>
    <w:rsid w:val="003A53DE"/>
    <w:rsid w:val="003A6585"/>
    <w:rsid w:val="003A7930"/>
    <w:rsid w:val="003B0C90"/>
    <w:rsid w:val="003B152E"/>
    <w:rsid w:val="003B194B"/>
    <w:rsid w:val="003B2679"/>
    <w:rsid w:val="003B3000"/>
    <w:rsid w:val="003B36C4"/>
    <w:rsid w:val="003B6214"/>
    <w:rsid w:val="003B6F66"/>
    <w:rsid w:val="003B7476"/>
    <w:rsid w:val="003B7491"/>
    <w:rsid w:val="003B7E24"/>
    <w:rsid w:val="003C0EA6"/>
    <w:rsid w:val="003C1AFE"/>
    <w:rsid w:val="003C2508"/>
    <w:rsid w:val="003C2FC2"/>
    <w:rsid w:val="003C3B49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B07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5B08"/>
    <w:rsid w:val="00416299"/>
    <w:rsid w:val="004166EE"/>
    <w:rsid w:val="0041672B"/>
    <w:rsid w:val="0042141D"/>
    <w:rsid w:val="004216EA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25E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4F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05F1"/>
    <w:rsid w:val="00471F99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2B1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300B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2B7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578E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3CB"/>
    <w:rsid w:val="004D5603"/>
    <w:rsid w:val="004D56DA"/>
    <w:rsid w:val="004D66F6"/>
    <w:rsid w:val="004D6B04"/>
    <w:rsid w:val="004D6D79"/>
    <w:rsid w:val="004D750F"/>
    <w:rsid w:val="004E00BA"/>
    <w:rsid w:val="004E014E"/>
    <w:rsid w:val="004E0366"/>
    <w:rsid w:val="004E0744"/>
    <w:rsid w:val="004E0962"/>
    <w:rsid w:val="004E1552"/>
    <w:rsid w:val="004E2BAC"/>
    <w:rsid w:val="004E314D"/>
    <w:rsid w:val="004E48A5"/>
    <w:rsid w:val="004E4C61"/>
    <w:rsid w:val="004E5030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034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7B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3C6"/>
    <w:rsid w:val="00555740"/>
    <w:rsid w:val="00555C06"/>
    <w:rsid w:val="00555C1B"/>
    <w:rsid w:val="00555C51"/>
    <w:rsid w:val="00556062"/>
    <w:rsid w:val="00556211"/>
    <w:rsid w:val="00556A4D"/>
    <w:rsid w:val="00557D2A"/>
    <w:rsid w:val="005610B3"/>
    <w:rsid w:val="0056114A"/>
    <w:rsid w:val="00561CE7"/>
    <w:rsid w:val="00564FB1"/>
    <w:rsid w:val="005650F3"/>
    <w:rsid w:val="0056535D"/>
    <w:rsid w:val="00565F02"/>
    <w:rsid w:val="00566544"/>
    <w:rsid w:val="005674BE"/>
    <w:rsid w:val="005675F6"/>
    <w:rsid w:val="00567B38"/>
    <w:rsid w:val="00567DF2"/>
    <w:rsid w:val="00570C37"/>
    <w:rsid w:val="005713A9"/>
    <w:rsid w:val="005713BB"/>
    <w:rsid w:val="00571C60"/>
    <w:rsid w:val="00571F20"/>
    <w:rsid w:val="0057266A"/>
    <w:rsid w:val="005727F1"/>
    <w:rsid w:val="005728F3"/>
    <w:rsid w:val="005732BF"/>
    <w:rsid w:val="00574579"/>
    <w:rsid w:val="00574C1D"/>
    <w:rsid w:val="00575610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0D2D"/>
    <w:rsid w:val="00591D68"/>
    <w:rsid w:val="00592AC1"/>
    <w:rsid w:val="00593073"/>
    <w:rsid w:val="00593123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189D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6165"/>
    <w:rsid w:val="005C6438"/>
    <w:rsid w:val="005C727D"/>
    <w:rsid w:val="005D1916"/>
    <w:rsid w:val="005D2D49"/>
    <w:rsid w:val="005D2D9E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8F"/>
    <w:rsid w:val="005E7B95"/>
    <w:rsid w:val="005E7EA3"/>
    <w:rsid w:val="005F0472"/>
    <w:rsid w:val="005F083C"/>
    <w:rsid w:val="005F1A19"/>
    <w:rsid w:val="005F1D1E"/>
    <w:rsid w:val="005F1DB1"/>
    <w:rsid w:val="005F20F4"/>
    <w:rsid w:val="005F24B9"/>
    <w:rsid w:val="005F2C5A"/>
    <w:rsid w:val="005F351B"/>
    <w:rsid w:val="005F454F"/>
    <w:rsid w:val="005F48BE"/>
    <w:rsid w:val="005F4BE3"/>
    <w:rsid w:val="005F4C1C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2B52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53"/>
    <w:rsid w:val="006116AF"/>
    <w:rsid w:val="00611866"/>
    <w:rsid w:val="00611D1F"/>
    <w:rsid w:val="006126F2"/>
    <w:rsid w:val="006133D9"/>
    <w:rsid w:val="00613AA1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6E33"/>
    <w:rsid w:val="00627254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549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4724E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5F3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2B59"/>
    <w:rsid w:val="006638CD"/>
    <w:rsid w:val="00663F3C"/>
    <w:rsid w:val="00664809"/>
    <w:rsid w:val="00665182"/>
    <w:rsid w:val="00665671"/>
    <w:rsid w:val="006665D7"/>
    <w:rsid w:val="00667BD6"/>
    <w:rsid w:val="00670B2C"/>
    <w:rsid w:val="006712A9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5856"/>
    <w:rsid w:val="006863B7"/>
    <w:rsid w:val="00686420"/>
    <w:rsid w:val="00686475"/>
    <w:rsid w:val="0068687B"/>
    <w:rsid w:val="00686E5C"/>
    <w:rsid w:val="0068730B"/>
    <w:rsid w:val="006879EA"/>
    <w:rsid w:val="00687F4E"/>
    <w:rsid w:val="00690061"/>
    <w:rsid w:val="0069044B"/>
    <w:rsid w:val="006908A7"/>
    <w:rsid w:val="00690BE4"/>
    <w:rsid w:val="00690EAF"/>
    <w:rsid w:val="00692923"/>
    <w:rsid w:val="00692B05"/>
    <w:rsid w:val="0069340A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1578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327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2A4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65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0D3E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77E50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134D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2F66"/>
    <w:rsid w:val="007A3581"/>
    <w:rsid w:val="007A3CFE"/>
    <w:rsid w:val="007A4196"/>
    <w:rsid w:val="007A430B"/>
    <w:rsid w:val="007A44A3"/>
    <w:rsid w:val="007A4572"/>
    <w:rsid w:val="007A4F97"/>
    <w:rsid w:val="007A57AE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65B0"/>
    <w:rsid w:val="007B70C7"/>
    <w:rsid w:val="007C0B93"/>
    <w:rsid w:val="007C1492"/>
    <w:rsid w:val="007C2434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846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2614"/>
    <w:rsid w:val="007E3A78"/>
    <w:rsid w:val="007E3CFC"/>
    <w:rsid w:val="007E45C9"/>
    <w:rsid w:val="007E57EB"/>
    <w:rsid w:val="007E586C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5FE4"/>
    <w:rsid w:val="00807606"/>
    <w:rsid w:val="00807744"/>
    <w:rsid w:val="008106C8"/>
    <w:rsid w:val="0081116F"/>
    <w:rsid w:val="00811823"/>
    <w:rsid w:val="00812372"/>
    <w:rsid w:val="008136C2"/>
    <w:rsid w:val="008150C9"/>
    <w:rsid w:val="00815A01"/>
    <w:rsid w:val="00815A32"/>
    <w:rsid w:val="00815A87"/>
    <w:rsid w:val="00815C2D"/>
    <w:rsid w:val="00817DFD"/>
    <w:rsid w:val="00820608"/>
    <w:rsid w:val="00822009"/>
    <w:rsid w:val="00822155"/>
    <w:rsid w:val="00822914"/>
    <w:rsid w:val="00822B7C"/>
    <w:rsid w:val="00822BEA"/>
    <w:rsid w:val="0082325A"/>
    <w:rsid w:val="00824568"/>
    <w:rsid w:val="00824A9B"/>
    <w:rsid w:val="0082542D"/>
    <w:rsid w:val="0082573F"/>
    <w:rsid w:val="00825D73"/>
    <w:rsid w:val="00826FA3"/>
    <w:rsid w:val="008304FE"/>
    <w:rsid w:val="008309FB"/>
    <w:rsid w:val="00831497"/>
    <w:rsid w:val="00831E90"/>
    <w:rsid w:val="008320AE"/>
    <w:rsid w:val="008333CF"/>
    <w:rsid w:val="00833B1D"/>
    <w:rsid w:val="00833D6F"/>
    <w:rsid w:val="00834AB9"/>
    <w:rsid w:val="00834D64"/>
    <w:rsid w:val="00836E1A"/>
    <w:rsid w:val="0083720B"/>
    <w:rsid w:val="00837788"/>
    <w:rsid w:val="0084089C"/>
    <w:rsid w:val="00841340"/>
    <w:rsid w:val="008433AA"/>
    <w:rsid w:val="008436C5"/>
    <w:rsid w:val="008438CD"/>
    <w:rsid w:val="008445C7"/>
    <w:rsid w:val="00845603"/>
    <w:rsid w:val="00845837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2C82"/>
    <w:rsid w:val="00863A01"/>
    <w:rsid w:val="00864BEF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A12"/>
    <w:rsid w:val="00873CEC"/>
    <w:rsid w:val="008741DA"/>
    <w:rsid w:val="008749A9"/>
    <w:rsid w:val="00874E83"/>
    <w:rsid w:val="00874FA0"/>
    <w:rsid w:val="008753FB"/>
    <w:rsid w:val="008754EA"/>
    <w:rsid w:val="00875FD2"/>
    <w:rsid w:val="008762FC"/>
    <w:rsid w:val="008765C7"/>
    <w:rsid w:val="00876ACD"/>
    <w:rsid w:val="008772A6"/>
    <w:rsid w:val="00877EBD"/>
    <w:rsid w:val="0088017B"/>
    <w:rsid w:val="00880573"/>
    <w:rsid w:val="00881225"/>
    <w:rsid w:val="00882478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43C"/>
    <w:rsid w:val="0089297B"/>
    <w:rsid w:val="0089346C"/>
    <w:rsid w:val="0089467F"/>
    <w:rsid w:val="00894E59"/>
    <w:rsid w:val="008951E9"/>
    <w:rsid w:val="00895261"/>
    <w:rsid w:val="00897D1A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49D"/>
    <w:rsid w:val="008A77A9"/>
    <w:rsid w:val="008B02F7"/>
    <w:rsid w:val="008B030B"/>
    <w:rsid w:val="008B1BB8"/>
    <w:rsid w:val="008B1E9B"/>
    <w:rsid w:val="008B2111"/>
    <w:rsid w:val="008B251E"/>
    <w:rsid w:val="008B265A"/>
    <w:rsid w:val="008B28AA"/>
    <w:rsid w:val="008B4486"/>
    <w:rsid w:val="008B4737"/>
    <w:rsid w:val="008B4811"/>
    <w:rsid w:val="008B5DEC"/>
    <w:rsid w:val="008B698F"/>
    <w:rsid w:val="008B6FB0"/>
    <w:rsid w:val="008B6FF8"/>
    <w:rsid w:val="008B781C"/>
    <w:rsid w:val="008B7C59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E22"/>
    <w:rsid w:val="008F4F02"/>
    <w:rsid w:val="008F537A"/>
    <w:rsid w:val="008F637B"/>
    <w:rsid w:val="008F6E12"/>
    <w:rsid w:val="008F747C"/>
    <w:rsid w:val="008F786E"/>
    <w:rsid w:val="008F7C3E"/>
    <w:rsid w:val="00900867"/>
    <w:rsid w:val="00902119"/>
    <w:rsid w:val="009024FF"/>
    <w:rsid w:val="00902CA9"/>
    <w:rsid w:val="00902E55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775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370"/>
    <w:rsid w:val="0093559D"/>
    <w:rsid w:val="00935683"/>
    <w:rsid w:val="00935CE7"/>
    <w:rsid w:val="0093616F"/>
    <w:rsid w:val="0093627B"/>
    <w:rsid w:val="00936ABC"/>
    <w:rsid w:val="0093709F"/>
    <w:rsid w:val="00937AEB"/>
    <w:rsid w:val="00937B12"/>
    <w:rsid w:val="00937D02"/>
    <w:rsid w:val="00940677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2BC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B8"/>
    <w:rsid w:val="00953AEE"/>
    <w:rsid w:val="00953C8E"/>
    <w:rsid w:val="00954102"/>
    <w:rsid w:val="00954418"/>
    <w:rsid w:val="009544F4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609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E42"/>
    <w:rsid w:val="00976FCB"/>
    <w:rsid w:val="009771AD"/>
    <w:rsid w:val="00977B64"/>
    <w:rsid w:val="00980A50"/>
    <w:rsid w:val="00980CC6"/>
    <w:rsid w:val="00980DDD"/>
    <w:rsid w:val="0098174D"/>
    <w:rsid w:val="00981CC4"/>
    <w:rsid w:val="00982551"/>
    <w:rsid w:val="00982A7F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3D2"/>
    <w:rsid w:val="00996E21"/>
    <w:rsid w:val="009A0459"/>
    <w:rsid w:val="009A0DD0"/>
    <w:rsid w:val="009A1AFE"/>
    <w:rsid w:val="009A1E87"/>
    <w:rsid w:val="009A2865"/>
    <w:rsid w:val="009A3869"/>
    <w:rsid w:val="009A3BAE"/>
    <w:rsid w:val="009A4A1B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A61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3ECA"/>
    <w:rsid w:val="009C455F"/>
    <w:rsid w:val="009C6388"/>
    <w:rsid w:val="009D098C"/>
    <w:rsid w:val="009D0B56"/>
    <w:rsid w:val="009D1154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3DF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5208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5C11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07EB8"/>
    <w:rsid w:val="00A103CC"/>
    <w:rsid w:val="00A107BC"/>
    <w:rsid w:val="00A1124D"/>
    <w:rsid w:val="00A12923"/>
    <w:rsid w:val="00A12FA3"/>
    <w:rsid w:val="00A13197"/>
    <w:rsid w:val="00A13417"/>
    <w:rsid w:val="00A144ED"/>
    <w:rsid w:val="00A14F04"/>
    <w:rsid w:val="00A15450"/>
    <w:rsid w:val="00A16773"/>
    <w:rsid w:val="00A1677A"/>
    <w:rsid w:val="00A172F0"/>
    <w:rsid w:val="00A175B7"/>
    <w:rsid w:val="00A17A00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0553"/>
    <w:rsid w:val="00A31338"/>
    <w:rsid w:val="00A321B4"/>
    <w:rsid w:val="00A3342C"/>
    <w:rsid w:val="00A3386C"/>
    <w:rsid w:val="00A33E3B"/>
    <w:rsid w:val="00A34373"/>
    <w:rsid w:val="00A3577F"/>
    <w:rsid w:val="00A35933"/>
    <w:rsid w:val="00A363A2"/>
    <w:rsid w:val="00A371FE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57D01"/>
    <w:rsid w:val="00A6016B"/>
    <w:rsid w:val="00A61494"/>
    <w:rsid w:val="00A62096"/>
    <w:rsid w:val="00A62354"/>
    <w:rsid w:val="00A62A6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133"/>
    <w:rsid w:val="00A71381"/>
    <w:rsid w:val="00A72118"/>
    <w:rsid w:val="00A7234D"/>
    <w:rsid w:val="00A726CF"/>
    <w:rsid w:val="00A73190"/>
    <w:rsid w:val="00A73B9B"/>
    <w:rsid w:val="00A75923"/>
    <w:rsid w:val="00A7595F"/>
    <w:rsid w:val="00A76E11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8794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4CEC"/>
    <w:rsid w:val="00AA50A3"/>
    <w:rsid w:val="00AA61C5"/>
    <w:rsid w:val="00AA65EA"/>
    <w:rsid w:val="00AA6D4D"/>
    <w:rsid w:val="00AA7172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6B8D"/>
    <w:rsid w:val="00AB7473"/>
    <w:rsid w:val="00AB7E7D"/>
    <w:rsid w:val="00AB7F06"/>
    <w:rsid w:val="00AC0961"/>
    <w:rsid w:val="00AC143C"/>
    <w:rsid w:val="00AC18A2"/>
    <w:rsid w:val="00AC1B01"/>
    <w:rsid w:val="00AC1C8A"/>
    <w:rsid w:val="00AC1E98"/>
    <w:rsid w:val="00AC20CC"/>
    <w:rsid w:val="00AC2AC5"/>
    <w:rsid w:val="00AC2DFB"/>
    <w:rsid w:val="00AC344D"/>
    <w:rsid w:val="00AC3FD2"/>
    <w:rsid w:val="00AC410E"/>
    <w:rsid w:val="00AC4BD7"/>
    <w:rsid w:val="00AC4FAD"/>
    <w:rsid w:val="00AC5200"/>
    <w:rsid w:val="00AC5C8C"/>
    <w:rsid w:val="00AC640B"/>
    <w:rsid w:val="00AC76CB"/>
    <w:rsid w:val="00AD115D"/>
    <w:rsid w:val="00AD1515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4A33"/>
    <w:rsid w:val="00AD56F4"/>
    <w:rsid w:val="00AD5C42"/>
    <w:rsid w:val="00AD5D7D"/>
    <w:rsid w:val="00AD60A9"/>
    <w:rsid w:val="00AD6270"/>
    <w:rsid w:val="00AD6641"/>
    <w:rsid w:val="00AD68F0"/>
    <w:rsid w:val="00AD7308"/>
    <w:rsid w:val="00AD792F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88"/>
    <w:rsid w:val="00AF30AE"/>
    <w:rsid w:val="00AF3315"/>
    <w:rsid w:val="00AF3670"/>
    <w:rsid w:val="00AF3A28"/>
    <w:rsid w:val="00AF42A3"/>
    <w:rsid w:val="00AF510D"/>
    <w:rsid w:val="00AF58E8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A9C"/>
    <w:rsid w:val="00B10D90"/>
    <w:rsid w:val="00B124DB"/>
    <w:rsid w:val="00B1271D"/>
    <w:rsid w:val="00B12C94"/>
    <w:rsid w:val="00B139B1"/>
    <w:rsid w:val="00B14F0B"/>
    <w:rsid w:val="00B1606F"/>
    <w:rsid w:val="00B161B3"/>
    <w:rsid w:val="00B16EDC"/>
    <w:rsid w:val="00B16F12"/>
    <w:rsid w:val="00B17A2C"/>
    <w:rsid w:val="00B17EA5"/>
    <w:rsid w:val="00B20545"/>
    <w:rsid w:val="00B20D5F"/>
    <w:rsid w:val="00B22278"/>
    <w:rsid w:val="00B227BF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5C3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57EE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5708"/>
    <w:rsid w:val="00B47091"/>
    <w:rsid w:val="00B4737E"/>
    <w:rsid w:val="00B473FA"/>
    <w:rsid w:val="00B50D29"/>
    <w:rsid w:val="00B5126D"/>
    <w:rsid w:val="00B51455"/>
    <w:rsid w:val="00B5286D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1B3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420"/>
    <w:rsid w:val="00B82AEF"/>
    <w:rsid w:val="00B83571"/>
    <w:rsid w:val="00B835C8"/>
    <w:rsid w:val="00B835ED"/>
    <w:rsid w:val="00B83740"/>
    <w:rsid w:val="00B837D3"/>
    <w:rsid w:val="00B83AFD"/>
    <w:rsid w:val="00B855F3"/>
    <w:rsid w:val="00B86462"/>
    <w:rsid w:val="00B86AE6"/>
    <w:rsid w:val="00B86D0A"/>
    <w:rsid w:val="00B875B3"/>
    <w:rsid w:val="00B87658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0E27"/>
    <w:rsid w:val="00BA10C5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6A1B"/>
    <w:rsid w:val="00BC790A"/>
    <w:rsid w:val="00BC792A"/>
    <w:rsid w:val="00BC7EAE"/>
    <w:rsid w:val="00BD0C6B"/>
    <w:rsid w:val="00BD1069"/>
    <w:rsid w:val="00BD1336"/>
    <w:rsid w:val="00BD1817"/>
    <w:rsid w:val="00BD233D"/>
    <w:rsid w:val="00BD24F7"/>
    <w:rsid w:val="00BD4969"/>
    <w:rsid w:val="00BD5A74"/>
    <w:rsid w:val="00BD6A86"/>
    <w:rsid w:val="00BD74BE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97E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455"/>
    <w:rsid w:val="00C13616"/>
    <w:rsid w:val="00C13703"/>
    <w:rsid w:val="00C13F35"/>
    <w:rsid w:val="00C1451A"/>
    <w:rsid w:val="00C16230"/>
    <w:rsid w:val="00C16679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268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1B6A"/>
    <w:rsid w:val="00C52363"/>
    <w:rsid w:val="00C523C9"/>
    <w:rsid w:val="00C524D5"/>
    <w:rsid w:val="00C54100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4F0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3C0C"/>
    <w:rsid w:val="00C7461D"/>
    <w:rsid w:val="00C74A31"/>
    <w:rsid w:val="00C74E2E"/>
    <w:rsid w:val="00C757B6"/>
    <w:rsid w:val="00C75F0B"/>
    <w:rsid w:val="00C763A2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88"/>
    <w:rsid w:val="00C82490"/>
    <w:rsid w:val="00C83069"/>
    <w:rsid w:val="00C83B47"/>
    <w:rsid w:val="00C8402A"/>
    <w:rsid w:val="00C84CB1"/>
    <w:rsid w:val="00C85E80"/>
    <w:rsid w:val="00C8608D"/>
    <w:rsid w:val="00C86618"/>
    <w:rsid w:val="00C87814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1C60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1D9C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5C7"/>
    <w:rsid w:val="00CB7739"/>
    <w:rsid w:val="00CC107E"/>
    <w:rsid w:val="00CC1318"/>
    <w:rsid w:val="00CC13EA"/>
    <w:rsid w:val="00CC191E"/>
    <w:rsid w:val="00CC21D5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6B5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37C"/>
    <w:rsid w:val="00CD4C8E"/>
    <w:rsid w:val="00CD5152"/>
    <w:rsid w:val="00CD5C0E"/>
    <w:rsid w:val="00CD601E"/>
    <w:rsid w:val="00CD6222"/>
    <w:rsid w:val="00CD66F1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3BEF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2E34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6D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491"/>
    <w:rsid w:val="00D12A65"/>
    <w:rsid w:val="00D12AC0"/>
    <w:rsid w:val="00D14CD8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D58"/>
    <w:rsid w:val="00D26EB4"/>
    <w:rsid w:val="00D276A5"/>
    <w:rsid w:val="00D3056E"/>
    <w:rsid w:val="00D305C8"/>
    <w:rsid w:val="00D30A7C"/>
    <w:rsid w:val="00D31E49"/>
    <w:rsid w:val="00D3305B"/>
    <w:rsid w:val="00D348E7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7A7"/>
    <w:rsid w:val="00D60E97"/>
    <w:rsid w:val="00D61C6D"/>
    <w:rsid w:val="00D6237A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64"/>
    <w:rsid w:val="00D657E2"/>
    <w:rsid w:val="00D663BE"/>
    <w:rsid w:val="00D664BC"/>
    <w:rsid w:val="00D6738F"/>
    <w:rsid w:val="00D70920"/>
    <w:rsid w:val="00D70D32"/>
    <w:rsid w:val="00D7101F"/>
    <w:rsid w:val="00D714F4"/>
    <w:rsid w:val="00D7194B"/>
    <w:rsid w:val="00D71DDF"/>
    <w:rsid w:val="00D723CB"/>
    <w:rsid w:val="00D72416"/>
    <w:rsid w:val="00D72B29"/>
    <w:rsid w:val="00D7341E"/>
    <w:rsid w:val="00D738E5"/>
    <w:rsid w:val="00D73B01"/>
    <w:rsid w:val="00D73BBF"/>
    <w:rsid w:val="00D73C01"/>
    <w:rsid w:val="00D75506"/>
    <w:rsid w:val="00D7553E"/>
    <w:rsid w:val="00D75E8F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96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5D3"/>
    <w:rsid w:val="00DB5B1C"/>
    <w:rsid w:val="00DB6296"/>
    <w:rsid w:val="00DB6527"/>
    <w:rsid w:val="00DB691C"/>
    <w:rsid w:val="00DB69B6"/>
    <w:rsid w:val="00DB6ADC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526E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8B9"/>
    <w:rsid w:val="00DF7EB7"/>
    <w:rsid w:val="00DF7FE4"/>
    <w:rsid w:val="00E007AA"/>
    <w:rsid w:val="00E00F2E"/>
    <w:rsid w:val="00E00F78"/>
    <w:rsid w:val="00E01528"/>
    <w:rsid w:val="00E01EF1"/>
    <w:rsid w:val="00E02057"/>
    <w:rsid w:val="00E024BD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3FA"/>
    <w:rsid w:val="00E23690"/>
    <w:rsid w:val="00E23D78"/>
    <w:rsid w:val="00E24000"/>
    <w:rsid w:val="00E24454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27490"/>
    <w:rsid w:val="00E30936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060"/>
    <w:rsid w:val="00E36C1C"/>
    <w:rsid w:val="00E37195"/>
    <w:rsid w:val="00E373D7"/>
    <w:rsid w:val="00E37466"/>
    <w:rsid w:val="00E37E38"/>
    <w:rsid w:val="00E40A9E"/>
    <w:rsid w:val="00E41379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4E2"/>
    <w:rsid w:val="00E53E3B"/>
    <w:rsid w:val="00E54AED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0B8"/>
    <w:rsid w:val="00E67223"/>
    <w:rsid w:val="00E67A00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6F78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150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765"/>
    <w:rsid w:val="00EA4B32"/>
    <w:rsid w:val="00EA557D"/>
    <w:rsid w:val="00EA5671"/>
    <w:rsid w:val="00EA58E4"/>
    <w:rsid w:val="00EA5C6D"/>
    <w:rsid w:val="00EA678B"/>
    <w:rsid w:val="00EA6DC1"/>
    <w:rsid w:val="00EA711B"/>
    <w:rsid w:val="00EA77A5"/>
    <w:rsid w:val="00EA7912"/>
    <w:rsid w:val="00EA7BA8"/>
    <w:rsid w:val="00EB01FC"/>
    <w:rsid w:val="00EB19E4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80B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5B10"/>
    <w:rsid w:val="00EC60AD"/>
    <w:rsid w:val="00EC632A"/>
    <w:rsid w:val="00EC6693"/>
    <w:rsid w:val="00EC676A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29C"/>
    <w:rsid w:val="00ED345E"/>
    <w:rsid w:val="00ED429B"/>
    <w:rsid w:val="00ED63CB"/>
    <w:rsid w:val="00EE1433"/>
    <w:rsid w:val="00EE1550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0A38"/>
    <w:rsid w:val="00F01013"/>
    <w:rsid w:val="00F01F06"/>
    <w:rsid w:val="00F028FC"/>
    <w:rsid w:val="00F02AFA"/>
    <w:rsid w:val="00F02BDB"/>
    <w:rsid w:val="00F02E8D"/>
    <w:rsid w:val="00F02FA8"/>
    <w:rsid w:val="00F0305B"/>
    <w:rsid w:val="00F033D2"/>
    <w:rsid w:val="00F0457A"/>
    <w:rsid w:val="00F04696"/>
    <w:rsid w:val="00F04DAE"/>
    <w:rsid w:val="00F04E4E"/>
    <w:rsid w:val="00F06459"/>
    <w:rsid w:val="00F07451"/>
    <w:rsid w:val="00F07770"/>
    <w:rsid w:val="00F07B7C"/>
    <w:rsid w:val="00F10A59"/>
    <w:rsid w:val="00F10E48"/>
    <w:rsid w:val="00F12018"/>
    <w:rsid w:val="00F1203F"/>
    <w:rsid w:val="00F1213A"/>
    <w:rsid w:val="00F122F1"/>
    <w:rsid w:val="00F13DFB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1D6E"/>
    <w:rsid w:val="00F322D1"/>
    <w:rsid w:val="00F326CA"/>
    <w:rsid w:val="00F32CE3"/>
    <w:rsid w:val="00F33146"/>
    <w:rsid w:val="00F342E1"/>
    <w:rsid w:val="00F37D6C"/>
    <w:rsid w:val="00F404B4"/>
    <w:rsid w:val="00F407E1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28"/>
    <w:rsid w:val="00F52B59"/>
    <w:rsid w:val="00F5352B"/>
    <w:rsid w:val="00F53BCB"/>
    <w:rsid w:val="00F55429"/>
    <w:rsid w:val="00F55BFE"/>
    <w:rsid w:val="00F60498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6D3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E4D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1D7"/>
    <w:rsid w:val="00F8439F"/>
    <w:rsid w:val="00F8464A"/>
    <w:rsid w:val="00F8466D"/>
    <w:rsid w:val="00F84877"/>
    <w:rsid w:val="00F8509B"/>
    <w:rsid w:val="00F855B1"/>
    <w:rsid w:val="00F85772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2C58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6D8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6DC"/>
    <w:rsid w:val="00FB6B51"/>
    <w:rsid w:val="00FB75B9"/>
    <w:rsid w:val="00FB764F"/>
    <w:rsid w:val="00FC02F4"/>
    <w:rsid w:val="00FC0424"/>
    <w:rsid w:val="00FC052B"/>
    <w:rsid w:val="00FC0A76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5CAF"/>
    <w:rsid w:val="00FC63B7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98A"/>
    <w:rsid w:val="00FD6EA8"/>
    <w:rsid w:val="00FD70B6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9"/>
    <w:rsid w:val="00FE66FE"/>
    <w:rsid w:val="00FE6F4A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0585C6CE"/>
    <w:rsid w:val="06D342D1"/>
    <w:rsid w:val="0BA32446"/>
    <w:rsid w:val="0C4142D1"/>
    <w:rsid w:val="0CAE1940"/>
    <w:rsid w:val="12E157B2"/>
    <w:rsid w:val="15854CD9"/>
    <w:rsid w:val="15926B1E"/>
    <w:rsid w:val="15ABBA8E"/>
    <w:rsid w:val="19D6F730"/>
    <w:rsid w:val="1C8026AA"/>
    <w:rsid w:val="229D6578"/>
    <w:rsid w:val="25166F3F"/>
    <w:rsid w:val="2571816F"/>
    <w:rsid w:val="2C129FAD"/>
    <w:rsid w:val="2FB8FD4C"/>
    <w:rsid w:val="34FAEB70"/>
    <w:rsid w:val="354DCB48"/>
    <w:rsid w:val="36FB6017"/>
    <w:rsid w:val="37E6AC1D"/>
    <w:rsid w:val="3AC7F3DB"/>
    <w:rsid w:val="438878C0"/>
    <w:rsid w:val="43A4CB32"/>
    <w:rsid w:val="44069F3B"/>
    <w:rsid w:val="46BA1670"/>
    <w:rsid w:val="472AAC55"/>
    <w:rsid w:val="47B33900"/>
    <w:rsid w:val="47BE1C9C"/>
    <w:rsid w:val="4861071C"/>
    <w:rsid w:val="4A509DF2"/>
    <w:rsid w:val="54B94D7B"/>
    <w:rsid w:val="583D9603"/>
    <w:rsid w:val="5FD20033"/>
    <w:rsid w:val="5FE1DBA6"/>
    <w:rsid w:val="6133FB42"/>
    <w:rsid w:val="65CCDDB6"/>
    <w:rsid w:val="66E2E359"/>
    <w:rsid w:val="6767A3D7"/>
    <w:rsid w:val="6816185A"/>
    <w:rsid w:val="69CFB38A"/>
    <w:rsid w:val="6DCD5310"/>
    <w:rsid w:val="6F68E7C7"/>
    <w:rsid w:val="71648F22"/>
    <w:rsid w:val="78F9F201"/>
    <w:rsid w:val="7CD7F4E8"/>
    <w:rsid w:val="7E4D100C"/>
    <w:rsid w:val="7FE8E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4BB1AFD2-61CC-4F7B-B540-891B1C8CC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pl-PL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pl-PL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pl-PL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pl-PL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pl-PL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pl-PL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pl-PL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character" w:customStyle="1" w:styleId="contextualspellingandgrammarerror">
    <w:name w:val="contextualspellingandgrammarerror"/>
    <w:basedOn w:val="Absatz-Standardschriftart"/>
    <w:rsid w:val="00C51B6A"/>
  </w:style>
  <w:style w:type="character" w:customStyle="1" w:styleId="scxp91940305">
    <w:name w:val="scxp91940305"/>
    <w:basedOn w:val="Absatz-Standardschriftart"/>
    <w:rsid w:val="00C51B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5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9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9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7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1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8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70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9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3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53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1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12.jpe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mailto:festool.info@festool.com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5" Type="http://schemas.openxmlformats.org/officeDocument/2006/relationships/numbering" Target="numbering.xml"/><Relationship Id="rId15" Type="http://schemas.openxmlformats.org/officeDocument/2006/relationships/hyperlink" Target="mailto:festool.info@festool.com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jpe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3.jpeg"/><Relationship Id="rId30" Type="http://schemas.openxmlformats.org/officeDocument/2006/relationships/image" Target="media/image16.pn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 xmlns:star_td="http://www.star-group.net/schemas/transit/filters/textdata">
  <documentManagement>
    <TaxCatchAll xmlns="f54485ba-d8f5-45de-982e-5ee0ee9da697" xsi:nil="true"/>
    <lcf76f155ced4ddcb4097134ff3c332f xmlns="01c7f48e-b978-4eb0-8d0f-4f3754d1efac">
      <pc:Terms xmlns="http://schemas.microsoft.com/office/infopath/2007/PartnerControls"/>
    </lcf76f155ced4ddcb4097134ff3c332f>
  </documentManagement>
</p:properties>
</file>

<file path=customXml/item2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3.xml><?xml version="1.0" encoding="utf-8"?>
<FormTemplates xmlns="http://schemas.microsoft.com/sharepoint/v3/contenttype/forms" xmlns:star_td="http://www.star-group.net/schemas/transit/filters/textdata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xmlns:star_td="http://www.star-group.net/schemas/transit/filters/textdata" ct:_="" ma:_="" ma:contentTypeName="Dokument" ma:contentTypeID="0x010100A334A34DB8FDF446966B62C6F3DE28DD" ma:contentTypeVersion="15" ma:contentTypeDescription="Ein neues Dokument erstellen." ma:contentTypeScope="" ma:versionID="b3f051d89c38edb4a337c089c0baa08c">
  <xsd:schema xmlns:xsd="http://www.w3.org/2001/XMLSchema" xmlns:p="http://schemas.microsoft.com/office/2006/metadata/properties" xmlns:ns2="01c7f48e-b978-4eb0-8d0f-4f3754d1efac" xmlns:ns3="f54485ba-d8f5-45de-982e-5ee0ee9da697" xmlns:xs="http://www.w3.org/2001/XMLSchema" targetNamespace="http://schemas.microsoft.com/office/2006/metadata/properties" ma:root="true" ma:fieldsID="85d38c62d15140fce082b0cb96e75932" ns2:_="" ns3:_="">
    <xsd:import xmlns:xs="http://www.w3.org/2001/XMLSchema" xmlns:xsd="http://www.w3.org/2001/XMLSchema" namespace="01c7f48e-b978-4eb0-8d0f-4f3754d1efac"/>
    <xsd:import xmlns:xs="http://www.w3.org/2001/XMLSchema" xmlns:xsd="http://www.w3.org/2001/XMLSchema" namespace="f54485ba-d8f5-45de-982e-5ee0ee9da697"/>
    <xsd:element xmlns:xs="http://www.w3.org/2001/XMLSchema" xmlns:xsd="http://www.w3.org/2001/XMLSchema" name="properties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name="documentManagement">
            <xsd:complexType xmlns:xs="http://www.w3.org/2001/XMLSchema" xmlns:xsd="http://www.w3.org/2001/XMLSchema">
              <xs:all xmlns:xsd="http://www.w3.org/2001/XMLSchema" xmlns:xs="http://www.w3.org/2001/XMLSchema">
                <xsd:element xmlns:xs="http://www.w3.org/2001/XMLSchema" xmlns:xsd="http://www.w3.org/2001/XMLSchema" ref="ns2:MediaServiceMetadata" minOccurs="0"/>
                <xsd:element xmlns:xs="http://www.w3.org/2001/XMLSchema" xmlns:xsd="http://www.w3.org/2001/XMLSchema" ref="ns2:MediaServiceFastMetadata" minOccurs="0"/>
                <xsd:element xmlns:xs="http://www.w3.org/2001/XMLSchema" xmlns:xsd="http://www.w3.org/2001/XMLSchema" ref="ns3:SharedWithUsers" minOccurs="0"/>
                <xsd:element xmlns:xs="http://www.w3.org/2001/XMLSchema" xmlns:xsd="http://www.w3.org/2001/XMLSchema" ref="ns3:SharedWithDetails" minOccurs="0"/>
                <xsd:element xmlns:xs="http://www.w3.org/2001/XMLSchema" xmlns:xsd="http://www.w3.org/2001/XMLSchema" ref="ns2:lcf76f155ced4ddcb4097134ff3c332f" minOccurs="0"/>
                <xsd:element xmlns:xs="http://www.w3.org/2001/XMLSchema" xmlns:xsd="http://www.w3.org/2001/XMLSchema" ref="ns3:TaxCatchAll" minOccurs="0"/>
                <xsd:element xmlns:xs="http://www.w3.org/2001/XMLSchema" xmlns:xsd="http://www.w3.org/2001/XMLSchema" ref="ns2:MediaServiceOCR" minOccurs="0"/>
                <xsd:element xmlns:xs="http://www.w3.org/2001/XMLSchema" xmlns:xsd="http://www.w3.org/2001/XMLSchema" ref="ns2:MediaServiceGenerationTime" minOccurs="0"/>
                <xsd:element xmlns:xs="http://www.w3.org/2001/XMLSchema" xmlns:xsd="http://www.w3.org/2001/XMLSchema" ref="ns2:MediaServiceEventHashCode" minOccurs="0"/>
                <xsd:element xmlns:xs="http://www.w3.org/2001/XMLSchema" xmlns:xsd="http://www.w3.org/2001/XMLSchema" ref="ns2:MediaServiceObjectDetectorVersions" minOccurs="0"/>
                <xsd:element xmlns:xs="http://www.w3.org/2001/XMLSchema" xmlns:xsd="http://www.w3.org/2001/XMLSchema" ref="ns2:MediaServiceDateTaken" minOccurs="0"/>
                <xsd:element xmlns:xs="http://www.w3.org/2001/XMLSchema" xmlns:xsd="http://www.w3.org/2001/XMLSchema" ref="ns2:MediaLengthInSeconds" minOccurs="0"/>
                <xsd:element xmlns:xs="http://www.w3.org/2001/XMLSchema" xmlns:xsd="http://www.w3.org/2001/XMLSchema" ref="ns2:MediaServiceSearchProperties" minOccurs="0"/>
                <xsd:element xmlns:xs="http://www.w3.org/2001/XMLSchema" xmlns:xsd="http://www.w3.org/2001/XMLSchema" ref="ns2:MediaServiceLocation" minOccurs="0"/>
              </xs:all>
            </xsd:complexType>
          </xs:element>
        </xsd:sequence>
      </xs:complex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01c7f48e-b978-4eb0-8d0f-4f3754d1efac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MediaServiceMetadata" ma:index="8" nillable="true" ma:displayName="MediaServiceMetadata" ma:hidden="true" ma:internalName="MediaService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FastMetadata" ma:index="9" nillable="true" ma:displayName="MediaServiceFastMetadata" ma:hidden="true" ma:internalName="MediaServiceFast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ref="pc:Terms" minOccurs="0" maxOccurs="1"/>
        </xsd:sequence>
      </xs:complexType>
    </xsd:element>
    <xsd:element xmlns:xs="http://www.w3.org/2001/XMLSchema" xmlns:xsd="http://www.w3.org/2001/XMLSchema" name="MediaServiceOCR" ma:index="15" nillable="true" ma:displayName="Extracted Text" ma:internalName="MediaServiceOCR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MediaServiceGenerationTime" ma:index="16" nillable="true" ma:displayName="MediaServiceGenerationTime" ma:hidden="true" ma:internalName="MediaServiceGenerationTim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EventHashCode" ma:index="17" nillable="true" ma:displayName="MediaServiceEventHashCode" ma:hidden="true" ma:internalName="MediaServiceEventHashCod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ObjectDetectorVersions" ma:index="18" nillable="true" ma:displayName="MediaServiceObjectDetectorVersions" ma:hidden="true" ma:indexed="true" ma:internalName="MediaServiceObjectDetectorVersions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DateTaken" ma:index="19" nillable="true" ma:displayName="MediaServiceDateTaken" ma:hidden="true" ma:indexed="true" ma:internalName="MediaServiceDateTake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LengthInSeconds" ma:index="20" nillable="true" ma:displayName="MediaLengthInSeconds" ma:hidden="true" ma:internalName="MediaLengthInSeconds" ma:readOnly="true">
      <xs:simpleType xmlns:xsd="http://www.w3.org/2001/XMLSchema" xmlns:xs="http://www.w3.org/2001/XMLSchema">
        <xsd:restriction xmlns:xs="http://www.w3.org/2001/XMLSchema" xmlns:xsd="http://www.w3.org/2001/XMLSchema" base="dms:Unknown"/>
      </xs:simpleType>
    </xsd:element>
    <xsd:element xmlns:xs="http://www.w3.org/2001/XMLSchema" xmlns:xsd="http://www.w3.org/2001/XMLSchema" name="MediaServiceSearchProperties" ma:index="21" nillable="true" ma:displayName="MediaServiceSearchProperties" ma:hidden="true" ma:internalName="MediaServiceSearchProperties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Location" ma:index="22" nillable="true" ma:displayName="Location" ma:indexed="true" ma:internalName="MediaServiceLocatio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f54485ba-d8f5-45de-982e-5ee0ee9da697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SharedWithUsers" ma:index="10" nillable="true" ma:displayName="Freigegeben für" ma:internalName="SharedWithUsers" ma:readOnly="true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UserMulti">
            <xsd:sequence xmlns:xs="http://www.w3.org/2001/XMLSchema" xmlns:xsd="http://www.w3.org/2001/XMLSchema">
              <xs:element xmlns:xsd="http://www.w3.org/2001/XMLSchema" xmlns:xs="http://www.w3.org/2001/XMLSchema" name="UserInfo" minOccurs="0" maxOccurs="unbounded">
                <xsd:complexType xmlns:xs="http://www.w3.org/2001/XMLSchema" xmlns:xsd="http://www.w3.org/2001/XMLSchema">
                  <xs:sequence xmlns:xsd="http://www.w3.org/2001/XMLSchema" xmlns:xs="http://www.w3.org/2001/XMLSchema">
                    <xsd:element xmlns:xs="http://www.w3.org/2001/XMLSchema" xmlns:xsd="http://www.w3.org/2001/XMLSchema" name="DisplayName" type="xsd:string" minOccurs="0"/>
                    <xsd:element xmlns:xs="http://www.w3.org/2001/XMLSchema" xmlns:xsd="http://www.w3.org/2001/XMLSchema" name="AccountId" type="dms:UserId" minOccurs="0" nillable="true"/>
                    <xsd:element xmlns:xs="http://www.w3.org/2001/XMLSchema" xmlns:xsd="http://www.w3.org/2001/XMLSchema" name="AccountType" type="xsd:string" minOccurs="0"/>
                  </xs:sequence>
                </xsd:complexType>
              </xs:element>
            </xsd:sequence>
          </xs:extension>
        </xsd:complexContent>
      </xs:complexType>
    </xsd:element>
    <xsd:element xmlns:xs="http://www.w3.org/2001/XMLSchema" xmlns:xsd="http://www.w3.org/2001/XMLSchema" name="SharedWithDetails" ma:index="11" nillable="true" ma:displayName="Freigegeben für - Details" ma:internalName="SharedWithDetails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TaxCatchAll" ma:index="14" nillable="true" ma:displayName="Taxonomy Catch All Column" ma:hidden="true" ma:list="{35ebcab2-acc7-4f6b-b27b-19c375db4dba}" ma:internalName="TaxCatchAll" ma:showField="CatchAllData" ma:web="f54485ba-d8f5-45de-982e-5ee0ee9da697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MultiChoiceLookup">
            <xsd:sequence xmlns:xs="http://www.w3.org/2001/XMLSchema" xmlns:xsd="http://www.w3.org/2001/XMLSchema">
              <xs:element xmlns:xsd="http://www.w3.org/2001/XMLSchema" xmlns:xs="http://www.w3.org/2001/XMLSchema" name="Value" type="dms:Lookup" maxOccurs="unbounded" minOccurs="0" nillable="true"/>
            </xsd:sequence>
          </xs:extension>
        </xsd:complexContent>
      </xs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2270926-57A2-4739-8DC0-9A8B6ADB1970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f54485ba-d8f5-45de-982e-5ee0ee9da697"/>
    <ds:schemaRef ds:uri="http://purl.org/dc/elements/1.1/"/>
    <ds:schemaRef ds:uri="http://schemas.microsoft.com/office/2006/metadata/properties"/>
    <ds:schemaRef ds:uri="01c7f48e-b978-4eb0-8d0f-4f3754d1efac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customXml/itemProps3.xml><?xml version="1.0" encoding="utf-8"?>
<ds:datastoreItem xmlns:ds="http://schemas.openxmlformats.org/officeDocument/2006/customXml" ds:itemID="{10DFA791-9F18-4F84-8461-03E73B62E3CB}">
  <ds:schemaRefs>
    <ds:schemaRef ds:uri="http://schemas.microsoft.com/sharepoint/v3/contenttype/forms"/>
    <ds:schemaRef ds:uri="http://www.star-group.net/schemas/transit/filters/textdata"/>
  </ds:schemaRefs>
</ds:datastoreItem>
</file>

<file path=customXml/itemProps4.xml><?xml version="1.0" encoding="utf-8"?>
<ds:datastoreItem xmlns:ds="http://schemas.openxmlformats.org/officeDocument/2006/customXml" ds:itemID="{8A7B2F48-46DA-41D8-B0CD-11B3653A2A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c7f48e-b978-4eb0-8d0f-4f3754d1efac"/>
    <ds:schemaRef ds:uri="f54485ba-d8f5-45de-982e-5ee0ee9da69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www.star-group.net/schemas/transit/filters/text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1515</Words>
  <Characters>9545</Characters>
  <Application>Microsoft Office Word</Application>
  <DocSecurity>0</DocSecurity>
  <Lines>79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Różnorodność we frezowaniu </vt:lpstr>
    </vt:vector>
  </TitlesOfParts>
  <Company>Festool</Company>
  <LinksUpToDate>false</LinksUpToDate>
  <CharactersWithSpaces>11038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Różnorodność we frezowaniu </dc:title>
  <dc:subject/>
  <dc:creator>Stoll, Sebastian</dc:creator>
  <cp:keywords>Wydajniejsza i bardziej precyzyjna praca dzięki elementom wyposażenia Festool </cp:keywords>
  <dc:description/>
  <cp:lastModifiedBy>Stoll, Sebastian</cp:lastModifiedBy>
  <cp:revision>60</cp:revision>
  <cp:lastPrinted>2024-06-21T12:41:00Z</cp:lastPrinted>
  <dcterms:created xsi:type="dcterms:W3CDTF">2024-05-28T08:07:00Z</dcterms:created>
  <dcterms:modified xsi:type="dcterms:W3CDTF">2024-06-21T12:41:00Z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0x010100A334A34DB8FDF446966B62C6F3DE28DD</vt:lpwstr>
  </property>
  <property fmtid="{D5CDD505-2E9C-101B-9397-08002B2CF9AE}" pid="3" name="MediaServiceImageTags">
    <vt:lpwstr/>
  </property>
</Properties>
</file>