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179B5B18" w:rsidR="00E14EB5" w:rsidRPr="00C94C2B" w:rsidRDefault="004349B8" w:rsidP="00CC626E">
      <w:pPr>
        <w:pStyle w:val="berschrift1"/>
        <w:tabs>
          <w:tab w:val="left" w:pos="6655"/>
        </w:tabs>
        <w:ind w:left="0"/>
        <w:rPr>
          <w:sz w:val="28"/>
          <w:szCs w:val="28"/>
        </w:rPr>
        <w:sectPr w:rsidR="00E14EB5" w:rsidRPr="00C94C2B"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3E0275B8" wp14:editId="0FEB2412">
                <wp:simplePos x="0" y="0"/>
                <wp:positionH relativeFrom="page">
                  <wp:posOffset>5882640</wp:posOffset>
                </wp:positionH>
                <wp:positionV relativeFrom="paragraph">
                  <wp:posOffset>-1102995</wp:posOffset>
                </wp:positionV>
                <wp:extent cx="1635125" cy="2062480"/>
                <wp:effectExtent l="0" t="0" r="0" b="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206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20303" w14:textId="1D615705" w:rsidR="004349B8" w:rsidRPr="009B6745" w:rsidRDefault="00567DDE" w:rsidP="004349B8">
                            <w:pPr>
                              <w:pStyle w:val="Festool6pt"/>
                              <w:rPr>
                                <w:b/>
                                <w:color w:val="A6A6A6"/>
                                <w:lang w:val="en-US"/>
                              </w:rPr>
                            </w:pPr>
                            <w:r>
                              <w:rPr>
                                <w:b/>
                                <w:color w:val="A6A6A6"/>
                                <w:lang w:val="en-US"/>
                              </w:rPr>
                              <w:t>Contact</w:t>
                            </w:r>
                            <w:r w:rsidR="004349B8" w:rsidRPr="009B6745">
                              <w:rPr>
                                <w:b/>
                                <w:color w:val="A6A6A6"/>
                                <w:lang w:val="en-US"/>
                              </w:rPr>
                              <w:t xml:space="preserve"> for reader and </w:t>
                            </w:r>
                            <w:proofErr w:type="gramStart"/>
                            <w:r w:rsidR="004349B8" w:rsidRPr="009B6745">
                              <w:rPr>
                                <w:b/>
                                <w:color w:val="A6A6A6"/>
                                <w:lang w:val="en-US"/>
                              </w:rPr>
                              <w:t>journalists</w:t>
                            </w:r>
                            <w:proofErr w:type="gramEnd"/>
                          </w:p>
                          <w:p w14:paraId="464A67FA" w14:textId="77777777" w:rsidR="004349B8" w:rsidRPr="009B6745" w:rsidRDefault="004349B8" w:rsidP="004349B8">
                            <w:pPr>
                              <w:pStyle w:val="Festool8pt"/>
                              <w:rPr>
                                <w:b/>
                                <w:bCs/>
                                <w:color w:val="A6A6A6"/>
                                <w:sz w:val="12"/>
                                <w:lang w:val="en-US" w:bidi="en-US"/>
                              </w:rPr>
                            </w:pPr>
                            <w:r w:rsidRPr="009B6745">
                              <w:rPr>
                                <w:b/>
                                <w:bCs/>
                                <w:color w:val="A6A6A6"/>
                                <w:sz w:val="12"/>
                                <w:lang w:val="en-US" w:bidi="en-US"/>
                              </w:rPr>
                              <w:t>Festool UK Ltd</w:t>
                            </w:r>
                          </w:p>
                          <w:p w14:paraId="2F83AC27"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Gottlieb Stoll House</w:t>
                            </w:r>
                          </w:p>
                          <w:p w14:paraId="69700ED6"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Kamile Speteliunaite</w:t>
                            </w:r>
                          </w:p>
                          <w:p w14:paraId="0AF60A34"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1 Anglo Saxon Way</w:t>
                            </w:r>
                          </w:p>
                          <w:p w14:paraId="1BF213EE" w14:textId="77777777" w:rsidR="004349B8" w:rsidRPr="009B6745" w:rsidRDefault="004349B8" w:rsidP="004349B8">
                            <w:pPr>
                              <w:pStyle w:val="Festool8pt"/>
                              <w:rPr>
                                <w:bCs/>
                                <w:color w:val="A6A6A6"/>
                                <w:sz w:val="12"/>
                                <w:lang w:val="en-US" w:bidi="en-US"/>
                              </w:rPr>
                            </w:pPr>
                            <w:proofErr w:type="spellStart"/>
                            <w:r w:rsidRPr="009B6745">
                              <w:rPr>
                                <w:bCs/>
                                <w:color w:val="A6A6A6"/>
                                <w:sz w:val="12"/>
                                <w:lang w:val="en-US" w:bidi="en-US"/>
                              </w:rPr>
                              <w:t>Rougham</w:t>
                            </w:r>
                            <w:proofErr w:type="spellEnd"/>
                          </w:p>
                          <w:p w14:paraId="30F35D4A"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Bury St Edmunds</w:t>
                            </w:r>
                          </w:p>
                          <w:p w14:paraId="034EB2D5"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IP30 9XH</w:t>
                            </w:r>
                          </w:p>
                          <w:p w14:paraId="7D2F4BC6"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Great Britain</w:t>
                            </w:r>
                          </w:p>
                          <w:p w14:paraId="1A7AE631" w14:textId="77777777" w:rsidR="004349B8" w:rsidRPr="009B6745" w:rsidRDefault="004349B8" w:rsidP="004349B8">
                            <w:pPr>
                              <w:pStyle w:val="Festool8pt"/>
                              <w:rPr>
                                <w:color w:val="A6A6A6"/>
                                <w:sz w:val="12"/>
                                <w:lang w:val="en-US" w:bidi="en-US"/>
                              </w:rPr>
                            </w:pPr>
                            <w:r w:rsidRPr="009B6745">
                              <w:rPr>
                                <w:color w:val="A6A6A6"/>
                                <w:sz w:val="12"/>
                                <w:lang w:val="en-US" w:bidi="en-US"/>
                              </w:rPr>
                              <w:t>Tel. +44(1284)727271</w:t>
                            </w:r>
                          </w:p>
                          <w:p w14:paraId="77DDA88F" w14:textId="77777777" w:rsidR="004349B8" w:rsidRPr="009B6745" w:rsidRDefault="004349B8" w:rsidP="004349B8">
                            <w:pPr>
                              <w:pStyle w:val="Festool8pt"/>
                              <w:rPr>
                                <w:color w:val="A6A6A6"/>
                                <w:sz w:val="12"/>
                                <w:lang w:val="fr-FR" w:bidi="en-US"/>
                              </w:rPr>
                            </w:pPr>
                            <w:r w:rsidRPr="009B6745">
                              <w:rPr>
                                <w:color w:val="A6A6A6"/>
                                <w:sz w:val="12"/>
                                <w:lang w:val="fr-FR" w:bidi="en-US"/>
                              </w:rPr>
                              <w:t>Fax +44 (1284) 702156</w:t>
                            </w:r>
                          </w:p>
                          <w:p w14:paraId="0D987016" w14:textId="77777777" w:rsidR="004349B8" w:rsidRPr="009B6745" w:rsidRDefault="004349B8" w:rsidP="004349B8">
                            <w:pPr>
                              <w:pStyle w:val="Festool8pt"/>
                              <w:rPr>
                                <w:color w:val="A6A6A6"/>
                                <w:sz w:val="12"/>
                                <w:lang w:val="fr-FR" w:bidi="en-US"/>
                              </w:rPr>
                            </w:pPr>
                            <w:r w:rsidRPr="009B6745">
                              <w:rPr>
                                <w:color w:val="A6A6A6"/>
                                <w:sz w:val="12"/>
                                <w:lang w:val="fr-FR" w:bidi="en-US"/>
                              </w:rPr>
                              <w:t>www.festool.co.uk</w:t>
                            </w:r>
                          </w:p>
                          <w:p w14:paraId="2C10B277" w14:textId="77777777" w:rsidR="004349B8" w:rsidRDefault="004349B8" w:rsidP="004349B8">
                            <w:pPr>
                              <w:pStyle w:val="Festool8pt"/>
                              <w:rPr>
                                <w:color w:val="A6A6A6"/>
                                <w:sz w:val="12"/>
                                <w:lang w:val="fr-FR" w:bidi="en-US"/>
                              </w:rPr>
                            </w:pPr>
                            <w:proofErr w:type="spellStart"/>
                            <w:r w:rsidRPr="009B6745">
                              <w:rPr>
                                <w:bCs/>
                                <w:color w:val="A6A6A6"/>
                                <w:sz w:val="12"/>
                                <w:lang w:val="en-US" w:bidi="en-US"/>
                              </w:rPr>
                              <w:t>Kamile.Speteliunaite</w:t>
                            </w:r>
                            <w:proofErr w:type="spellEnd"/>
                            <w:r w:rsidRPr="009B6745">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0275B8" id="_x0000_t202" coordsize="21600,21600" o:spt="202" path="m,l,21600r21600,l21600,xe">
                <v:stroke joinstyle="miter"/>
                <v:path gradientshapeok="t" o:connecttype="rect"/>
              </v:shapetype>
              <v:shape id="Textfeld 29" o:spid="_x0000_s1026" type="#_x0000_t202" style="position:absolute;margin-left:463.2pt;margin-top:-86.85pt;width:128.75pt;height:162.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" filled="f" stroked="f">
                <v:textbox>
                  <w:txbxContent>
                    <w:p w14:paraId="55520303" w14:textId="1D615705" w:rsidR="004349B8" w:rsidRPr="009B6745" w:rsidRDefault="00567DDE" w:rsidP="004349B8">
                      <w:pPr>
                        <w:pStyle w:val="Festool6pt"/>
                        <w:rPr>
                          <w:b/>
                          <w:color w:val="A6A6A6"/>
                          <w:lang w:val="en-US"/>
                        </w:rPr>
                      </w:pPr>
                      <w:r>
                        <w:rPr>
                          <w:b/>
                          <w:color w:val="A6A6A6"/>
                          <w:lang w:val="en-US"/>
                        </w:rPr>
                        <w:t>Contact</w:t>
                      </w:r>
                      <w:r w:rsidR="004349B8" w:rsidRPr="009B6745">
                        <w:rPr>
                          <w:b/>
                          <w:color w:val="A6A6A6"/>
                          <w:lang w:val="en-US"/>
                        </w:rPr>
                        <w:t xml:space="preserve"> for reader and </w:t>
                      </w:r>
                      <w:proofErr w:type="gramStart"/>
                      <w:r w:rsidR="004349B8" w:rsidRPr="009B6745">
                        <w:rPr>
                          <w:b/>
                          <w:color w:val="A6A6A6"/>
                          <w:lang w:val="en-US"/>
                        </w:rPr>
                        <w:t>journalists</w:t>
                      </w:r>
                      <w:proofErr w:type="gramEnd"/>
                    </w:p>
                    <w:p w14:paraId="464A67FA" w14:textId="77777777" w:rsidR="004349B8" w:rsidRPr="009B6745" w:rsidRDefault="004349B8" w:rsidP="004349B8">
                      <w:pPr>
                        <w:pStyle w:val="Festool8pt"/>
                        <w:rPr>
                          <w:b/>
                          <w:bCs/>
                          <w:color w:val="A6A6A6"/>
                          <w:sz w:val="12"/>
                          <w:lang w:val="en-US" w:bidi="en-US"/>
                        </w:rPr>
                      </w:pPr>
                      <w:r w:rsidRPr="009B6745">
                        <w:rPr>
                          <w:b/>
                          <w:bCs/>
                          <w:color w:val="A6A6A6"/>
                          <w:sz w:val="12"/>
                          <w:lang w:val="en-US" w:bidi="en-US"/>
                        </w:rPr>
                        <w:t>Festool UK Ltd</w:t>
                      </w:r>
                    </w:p>
                    <w:p w14:paraId="2F83AC27"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Gottlieb Stoll House</w:t>
                      </w:r>
                    </w:p>
                    <w:p w14:paraId="69700ED6"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Kamile Speteliunaite</w:t>
                      </w:r>
                    </w:p>
                    <w:p w14:paraId="0AF60A34"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1 Anglo Saxon Way</w:t>
                      </w:r>
                    </w:p>
                    <w:p w14:paraId="1BF213EE" w14:textId="77777777" w:rsidR="004349B8" w:rsidRPr="009B6745" w:rsidRDefault="004349B8" w:rsidP="004349B8">
                      <w:pPr>
                        <w:pStyle w:val="Festool8pt"/>
                        <w:rPr>
                          <w:bCs/>
                          <w:color w:val="A6A6A6"/>
                          <w:sz w:val="12"/>
                          <w:lang w:val="en-US" w:bidi="en-US"/>
                        </w:rPr>
                      </w:pPr>
                      <w:proofErr w:type="spellStart"/>
                      <w:r w:rsidRPr="009B6745">
                        <w:rPr>
                          <w:bCs/>
                          <w:color w:val="A6A6A6"/>
                          <w:sz w:val="12"/>
                          <w:lang w:val="en-US" w:bidi="en-US"/>
                        </w:rPr>
                        <w:t>Rougham</w:t>
                      </w:r>
                      <w:proofErr w:type="spellEnd"/>
                    </w:p>
                    <w:p w14:paraId="30F35D4A"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Bury St Edmunds</w:t>
                      </w:r>
                    </w:p>
                    <w:p w14:paraId="034EB2D5"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IP30 9XH</w:t>
                      </w:r>
                    </w:p>
                    <w:p w14:paraId="7D2F4BC6" w14:textId="77777777" w:rsidR="004349B8" w:rsidRPr="009B6745" w:rsidRDefault="004349B8" w:rsidP="004349B8">
                      <w:pPr>
                        <w:pStyle w:val="Festool8pt"/>
                        <w:rPr>
                          <w:bCs/>
                          <w:color w:val="A6A6A6"/>
                          <w:sz w:val="12"/>
                          <w:lang w:val="en-US" w:bidi="en-US"/>
                        </w:rPr>
                      </w:pPr>
                      <w:r w:rsidRPr="009B6745">
                        <w:rPr>
                          <w:bCs/>
                          <w:color w:val="A6A6A6"/>
                          <w:sz w:val="12"/>
                          <w:lang w:val="en-US" w:bidi="en-US"/>
                        </w:rPr>
                        <w:t>Great Britain</w:t>
                      </w:r>
                    </w:p>
                    <w:p w14:paraId="1A7AE631" w14:textId="77777777" w:rsidR="004349B8" w:rsidRPr="009B6745" w:rsidRDefault="004349B8" w:rsidP="004349B8">
                      <w:pPr>
                        <w:pStyle w:val="Festool8pt"/>
                        <w:rPr>
                          <w:color w:val="A6A6A6"/>
                          <w:sz w:val="12"/>
                          <w:lang w:val="en-US" w:bidi="en-US"/>
                        </w:rPr>
                      </w:pPr>
                      <w:r w:rsidRPr="009B6745">
                        <w:rPr>
                          <w:color w:val="A6A6A6"/>
                          <w:sz w:val="12"/>
                          <w:lang w:val="en-US" w:bidi="en-US"/>
                        </w:rPr>
                        <w:t>Tel. +44(1284)727271</w:t>
                      </w:r>
                    </w:p>
                    <w:p w14:paraId="77DDA88F" w14:textId="77777777" w:rsidR="004349B8" w:rsidRPr="009B6745" w:rsidRDefault="004349B8" w:rsidP="004349B8">
                      <w:pPr>
                        <w:pStyle w:val="Festool8pt"/>
                        <w:rPr>
                          <w:color w:val="A6A6A6"/>
                          <w:sz w:val="12"/>
                          <w:lang w:val="fr-FR" w:bidi="en-US"/>
                        </w:rPr>
                      </w:pPr>
                      <w:r w:rsidRPr="009B6745">
                        <w:rPr>
                          <w:color w:val="A6A6A6"/>
                          <w:sz w:val="12"/>
                          <w:lang w:val="fr-FR" w:bidi="en-US"/>
                        </w:rPr>
                        <w:t>Fax +44 (1284) 702156</w:t>
                      </w:r>
                    </w:p>
                    <w:p w14:paraId="0D987016" w14:textId="77777777" w:rsidR="004349B8" w:rsidRPr="009B6745" w:rsidRDefault="004349B8" w:rsidP="004349B8">
                      <w:pPr>
                        <w:pStyle w:val="Festool8pt"/>
                        <w:rPr>
                          <w:color w:val="A6A6A6"/>
                          <w:sz w:val="12"/>
                          <w:lang w:val="fr-FR" w:bidi="en-US"/>
                        </w:rPr>
                      </w:pPr>
                      <w:r w:rsidRPr="009B6745">
                        <w:rPr>
                          <w:color w:val="A6A6A6"/>
                          <w:sz w:val="12"/>
                          <w:lang w:val="fr-FR" w:bidi="en-US"/>
                        </w:rPr>
                        <w:t>www.festool.co.uk</w:t>
                      </w:r>
                    </w:p>
                    <w:p w14:paraId="2C10B277" w14:textId="77777777" w:rsidR="004349B8" w:rsidRDefault="004349B8" w:rsidP="004349B8">
                      <w:pPr>
                        <w:pStyle w:val="Festool8pt"/>
                        <w:rPr>
                          <w:color w:val="A6A6A6"/>
                          <w:sz w:val="12"/>
                          <w:lang w:val="fr-FR" w:bidi="en-US"/>
                        </w:rPr>
                      </w:pPr>
                      <w:proofErr w:type="spellStart"/>
                      <w:r w:rsidRPr="009B6745">
                        <w:rPr>
                          <w:bCs/>
                          <w:color w:val="A6A6A6"/>
                          <w:sz w:val="12"/>
                          <w:lang w:val="en-US" w:bidi="en-US"/>
                        </w:rPr>
                        <w:t>Kamile.Speteliunaite</w:t>
                      </w:r>
                      <w:proofErr w:type="spellEnd"/>
                      <w:r w:rsidRPr="009B6745">
                        <w:rPr>
                          <w:color w:val="A6A6A6"/>
                          <w:sz w:val="12"/>
                          <w:lang w:val="fr-FR" w:bidi="en-US"/>
                        </w:rPr>
                        <w:t>@festool.com</w:t>
                      </w:r>
                    </w:p>
                  </w:txbxContent>
                </v:textbox>
                <w10:wrap anchorx="page"/>
              </v:shape>
            </w:pict>
          </mc:Fallback>
        </mc:AlternateContent>
      </w:r>
    </w:p>
    <w:bookmarkEnd w:id="0"/>
    <w:bookmarkEnd w:id="1"/>
    <w:p w14:paraId="1341AD95" w14:textId="2C001276" w:rsidR="002A66B3" w:rsidRPr="009B6745" w:rsidRDefault="0048014E" w:rsidP="0048014E">
      <w:pPr>
        <w:rPr>
          <w:b/>
          <w:bCs/>
          <w:sz w:val="28"/>
          <w:szCs w:val="28"/>
        </w:rPr>
      </w:pPr>
      <w:r w:rsidRPr="009B6745">
        <w:rPr>
          <w:b/>
          <w:sz w:val="28"/>
        </w:rPr>
        <w:t xml:space="preserve">Battery-powered one-handed eccentric sanders </w:t>
      </w:r>
    </w:p>
    <w:p w14:paraId="6ABEF49E" w14:textId="1D52F9B1" w:rsidR="0048014E" w:rsidRPr="009B6745" w:rsidRDefault="0048014E" w:rsidP="0048014E">
      <w:pPr>
        <w:rPr>
          <w:b/>
          <w:bCs/>
          <w:sz w:val="28"/>
          <w:szCs w:val="28"/>
        </w:rPr>
      </w:pPr>
      <w:r w:rsidRPr="009B6745">
        <w:rPr>
          <w:b/>
          <w:sz w:val="28"/>
        </w:rPr>
        <w:t>with an integrated LED light ring</w:t>
      </w:r>
    </w:p>
    <w:p w14:paraId="60BFECE8" w14:textId="77777777" w:rsidR="00C94AC9" w:rsidRPr="009B6745" w:rsidRDefault="00C94AC9" w:rsidP="0048014E">
      <w:pPr>
        <w:rPr>
          <w:b/>
          <w:bCs/>
          <w:sz w:val="28"/>
          <w:szCs w:val="28"/>
        </w:rPr>
      </w:pPr>
    </w:p>
    <w:p w14:paraId="4CF9D83F" w14:textId="54748308" w:rsidR="00964444" w:rsidRPr="009B6745" w:rsidRDefault="005D6335" w:rsidP="00DF5A25">
      <w:pPr>
        <w:jc w:val="both"/>
        <w:rPr>
          <w:b/>
          <w:bCs/>
        </w:rPr>
      </w:pPr>
      <w:r w:rsidRPr="009B6745">
        <w:rPr>
          <w:b/>
        </w:rPr>
        <w:t>The new ETSC 2 125/150 battery-powered eccentric sanders from Festool – available from February 2025</w:t>
      </w:r>
    </w:p>
    <w:p w14:paraId="16EACF87" w14:textId="6AAB384B" w:rsidR="005D6335" w:rsidRPr="009B6745" w:rsidRDefault="005D6335" w:rsidP="00DF5A25">
      <w:pPr>
        <w:jc w:val="both"/>
      </w:pPr>
    </w:p>
    <w:p w14:paraId="10EB028A" w14:textId="626244EC" w:rsidR="00390153" w:rsidRPr="009B6745" w:rsidRDefault="0048014E" w:rsidP="00390153">
      <w:pPr>
        <w:jc w:val="both"/>
        <w:rPr>
          <w:b/>
          <w:bCs/>
        </w:rPr>
      </w:pPr>
      <w:r w:rsidRPr="009B6745">
        <w:rPr>
          <w:b/>
        </w:rPr>
        <w:t>Whether you are working in a workshop or in hard-to-reach locations, the new ETSC 2 cordless eccentric sander offers maximum freedom of movement when sanding. An integrated LED light ring improves the view of the surface and reveals any unevenness when sanding. Its eccentric sanding motion creates outstanding surface quality – with no need for costly rework. The powerful 4.0 Ah battery enables fast work progress. It is compatible with all 18V cordless tools and chargers. Moreover, its low height means that the ETSC 2 sits optimally in your hand and enables convenient sanding, whether you are working on the plane or overhead.</w:t>
      </w:r>
    </w:p>
    <w:p w14:paraId="5A5A6C08" w14:textId="77777777" w:rsidR="005D6335" w:rsidRPr="009B6745" w:rsidRDefault="005D6335" w:rsidP="00390153">
      <w:pPr>
        <w:jc w:val="both"/>
      </w:pPr>
    </w:p>
    <w:p w14:paraId="611BE028" w14:textId="0881CC25" w:rsidR="00686869" w:rsidRPr="009B6745" w:rsidRDefault="00686869" w:rsidP="00390153">
      <w:pPr>
        <w:jc w:val="both"/>
        <w:rPr>
          <w:b/>
          <w:bCs/>
        </w:rPr>
      </w:pPr>
      <w:r w:rsidRPr="009B6745">
        <w:rPr>
          <w:b/>
        </w:rPr>
        <w:t>Perfect view of the finish</w:t>
      </w:r>
    </w:p>
    <w:p w14:paraId="4EDD157E" w14:textId="1F971813" w:rsidR="005D6335" w:rsidRPr="009B6745" w:rsidRDefault="00C94AC9" w:rsidP="00390153">
      <w:pPr>
        <w:jc w:val="both"/>
      </w:pPr>
      <w:r w:rsidRPr="009B6745">
        <w:t xml:space="preserve">The integrated LED light ring makes unevenness and surfaces more easily visible. In addition, the integrated LED light and eccentric sanding motion of the ETSC 2 ensure a virtually flawless surface. The lighting can be easily adjusted on the machine or via the Festool app. There are three different light modes on the machine itself – 100% lighting, 50% lighting or switch off. More </w:t>
      </w:r>
      <w:r w:rsidRPr="009B6745">
        <w:lastRenderedPageBreak/>
        <w:t xml:space="preserve">functions are available via the Festool app, such as infinitely variable dimming and precisely setting the lighting duration. This is perfect for checking the quality of the sanded surface after finishing sanding. </w:t>
      </w:r>
    </w:p>
    <w:p w14:paraId="4A9B8423" w14:textId="77777777" w:rsidR="00686869" w:rsidRPr="009B6745" w:rsidRDefault="00686869" w:rsidP="00390153">
      <w:pPr>
        <w:jc w:val="both"/>
      </w:pPr>
    </w:p>
    <w:p w14:paraId="301C53C0" w14:textId="75D204E3" w:rsidR="00686869" w:rsidRPr="009B6745" w:rsidRDefault="00686869" w:rsidP="00390153">
      <w:pPr>
        <w:jc w:val="both"/>
        <w:rPr>
          <w:b/>
          <w:bCs/>
        </w:rPr>
      </w:pPr>
      <w:r w:rsidRPr="009B6745">
        <w:rPr>
          <w:b/>
        </w:rPr>
        <w:t>Sanding without a plug socket</w:t>
      </w:r>
    </w:p>
    <w:p w14:paraId="58E7A978" w14:textId="63417CEC" w:rsidR="009633B6" w:rsidRPr="009B6745" w:rsidRDefault="00686869" w:rsidP="00390153">
      <w:pPr>
        <w:jc w:val="both"/>
      </w:pPr>
      <w:r w:rsidRPr="009B6745">
        <w:t xml:space="preserve">The cordless eccentric sander offers maximum freedom of movement when sanding, without irritating cables getting in the way. The powerful 4.0 Ah battery enables fast work progress and is compatible with 18V cordless tools and chargers. The machine has innovative motor technology, with a brushless EC-TEC motor that is robust and powerful, yet also particularly quiet and low-maintenance. </w:t>
      </w:r>
      <w:r w:rsidRPr="009B6745">
        <w:rPr>
          <w:rStyle w:val="Fett"/>
          <w:b w:val="0"/>
          <w:color w:val="191E2B"/>
          <w:shd w:val="clear" w:color="auto" w:fill="FFFFFF"/>
        </w:rPr>
        <w:t>The EC-TEC drive concept, specially developed by Festool, enables tools to deliver power much more effectively whilst reducing energy consumption at the same time. As a result, the EC-TEC motor runs without carbon brushes too, making it wear-free.</w:t>
      </w:r>
      <w:r w:rsidRPr="009B6745">
        <w:rPr>
          <w:color w:val="191E2B"/>
          <w:shd w:val="clear" w:color="auto" w:fill="FFFFFF"/>
        </w:rPr>
        <w:t xml:space="preserve"> "EC-TEC combines more power with intelligence and service life," explains </w:t>
      </w:r>
      <w:proofErr w:type="spellStart"/>
      <w:r w:rsidRPr="009B6745">
        <w:rPr>
          <w:color w:val="191E2B"/>
          <w:shd w:val="clear" w:color="auto" w:fill="FFFFFF"/>
        </w:rPr>
        <w:t>Dr.</w:t>
      </w:r>
      <w:proofErr w:type="spellEnd"/>
      <w:r w:rsidRPr="009B6745">
        <w:rPr>
          <w:color w:val="191E2B"/>
          <w:shd w:val="clear" w:color="auto" w:fill="FFFFFF"/>
        </w:rPr>
        <w:t xml:space="preserve"> Thomas Kunstfeld, EC-TEC expert in Festool's development department. "The special power electronics only ever generate enough energy for the relevant application. This not only saves energy but also results in a significantly longer performance from one battery charge."</w:t>
      </w:r>
    </w:p>
    <w:p w14:paraId="1F085F0F" w14:textId="77777777" w:rsidR="00686869" w:rsidRPr="009B6745" w:rsidRDefault="00686869" w:rsidP="00390153">
      <w:pPr>
        <w:jc w:val="both"/>
      </w:pPr>
    </w:p>
    <w:p w14:paraId="34AB8699" w14:textId="13022676" w:rsidR="00686869" w:rsidRPr="009B6745" w:rsidRDefault="00686869" w:rsidP="00390153">
      <w:pPr>
        <w:jc w:val="both"/>
        <w:rPr>
          <w:b/>
          <w:bCs/>
        </w:rPr>
      </w:pPr>
      <w:r w:rsidRPr="009B6745">
        <w:rPr>
          <w:b/>
        </w:rPr>
        <w:t>Designed to ergonomically fit your hand</w:t>
      </w:r>
    </w:p>
    <w:p w14:paraId="534FB7E9" w14:textId="6BAA0F52" w:rsidR="009633B6" w:rsidRPr="009B6745" w:rsidRDefault="00686869" w:rsidP="00390153">
      <w:pPr>
        <w:jc w:val="both"/>
      </w:pPr>
      <w:r w:rsidRPr="009B6745">
        <w:t xml:space="preserve">Its low height and optimised ergonomics </w:t>
      </w:r>
      <w:proofErr w:type="gramStart"/>
      <w:r w:rsidRPr="009B6745">
        <w:t>means</w:t>
      </w:r>
      <w:proofErr w:type="gramEnd"/>
      <w:r w:rsidRPr="009B6745">
        <w:t xml:space="preserve"> that the new ETSC 2 sits optimally in your hand. This enables convenient sanding, whether you are working on the plane or overhead and provides you with a perfect feel when sanding – both in narrow areas and for edges. The vibration protection guarantees comfortable work without your hands getting tired too soon. This even allows you to perform overhead sanding work without tiring.</w:t>
      </w:r>
    </w:p>
    <w:p w14:paraId="16E35861" w14:textId="77777777" w:rsidR="00686869" w:rsidRPr="009B6745" w:rsidRDefault="00686869" w:rsidP="00390153">
      <w:pPr>
        <w:jc w:val="both"/>
      </w:pPr>
    </w:p>
    <w:p w14:paraId="64ED3978" w14:textId="71FECAD6" w:rsidR="00FD251B" w:rsidRPr="009B6745" w:rsidRDefault="00FD251B" w:rsidP="00390153">
      <w:pPr>
        <w:jc w:val="both"/>
        <w:rPr>
          <w:b/>
          <w:bCs/>
        </w:rPr>
      </w:pPr>
      <w:r w:rsidRPr="009B6745">
        <w:rPr>
          <w:b/>
        </w:rPr>
        <w:t xml:space="preserve">GRANAT – the all-rounder when it comes to abrasives: New grit in packs of 50 </w:t>
      </w:r>
    </w:p>
    <w:p w14:paraId="28E5DE21" w14:textId="46B573AD" w:rsidR="00FD251B" w:rsidRPr="009B6745" w:rsidRDefault="00FD251B" w:rsidP="00BA60AF">
      <w:pPr>
        <w:jc w:val="both"/>
      </w:pPr>
      <w:r w:rsidRPr="009B6745">
        <w:t xml:space="preserve">The GRANAT abrasive is also the right choice for every application for </w:t>
      </w:r>
      <w:proofErr w:type="gramStart"/>
      <w:r w:rsidRPr="009B6745">
        <w:t>both of the ETSC</w:t>
      </w:r>
      <w:proofErr w:type="gramEnd"/>
      <w:r w:rsidRPr="009B6745">
        <w:t xml:space="preserve"> 2 machines (for diameters of either 125 mm or 150 mm). With a high material removal rate,</w:t>
      </w:r>
      <w:r w:rsidR="00BA60AF" w:rsidRPr="009B6745">
        <w:t xml:space="preserve"> </w:t>
      </w:r>
      <w:r w:rsidRPr="009B6745">
        <w:t xml:space="preserve">special anti-settling coating and optimised dust extraction, GRANAT abrasives are all-rounders for a wide range of surfaces. </w:t>
      </w:r>
      <w:r w:rsidRPr="009B6745">
        <w:lastRenderedPageBreak/>
        <w:t>From January 2025, it will also be available in packs of 50 and grit sizes P100, P120, P150, P180, P220, P240, P320, P400 and P500.</w:t>
      </w:r>
    </w:p>
    <w:p w14:paraId="15B85CB9" w14:textId="77777777" w:rsidR="00FD251B" w:rsidRPr="009B6745" w:rsidRDefault="00FD251B" w:rsidP="00390153">
      <w:pPr>
        <w:jc w:val="both"/>
      </w:pPr>
    </w:p>
    <w:p w14:paraId="6810D5F7" w14:textId="6058CA0A" w:rsidR="00390153" w:rsidRPr="009B6745" w:rsidRDefault="00E8727A" w:rsidP="008746E4">
      <w:pPr>
        <w:tabs>
          <w:tab w:val="left" w:pos="3544"/>
        </w:tabs>
        <w:jc w:val="both"/>
        <w:rPr>
          <w:color w:val="000000" w:themeColor="text1"/>
        </w:rPr>
      </w:pPr>
      <w:proofErr w:type="gramStart"/>
      <w:r w:rsidRPr="009B6745">
        <w:t>Both of the new</w:t>
      </w:r>
      <w:proofErr w:type="gramEnd"/>
      <w:r w:rsidRPr="009B6745">
        <w:t xml:space="preserve"> cordless eccentric sanders have a carbide-tipped sanding pad brake that prevents the sanding pad from revolving too quickly when idling and enables the tool to be applied to a surface without producing scratches. This prevents you from having to rework the finish, which is particularly time-consuming and expensive. Both </w:t>
      </w:r>
      <w:r w:rsidRPr="009B6745">
        <w:rPr>
          <w:color w:val="000000" w:themeColor="text1"/>
        </w:rPr>
        <w:t>new products will be available from specialist retailers from February 2025. See www.festool.co.uk for more information</w:t>
      </w:r>
    </w:p>
    <w:p w14:paraId="29AEEF25" w14:textId="59519D4B" w:rsidR="00171D77" w:rsidRPr="009B6745" w:rsidRDefault="00171D77" w:rsidP="00171D77">
      <w:pPr>
        <w:jc w:val="both"/>
        <w:rPr>
          <w:color w:val="000000" w:themeColor="text1"/>
        </w:rPr>
      </w:pPr>
      <w:r w:rsidRPr="009B6745">
        <w:rPr>
          <w:color w:val="000000" w:themeColor="text1"/>
        </w:rPr>
        <w:t>___________________________________</w:t>
      </w:r>
    </w:p>
    <w:p w14:paraId="62616009" w14:textId="082B1B9F" w:rsidR="005A2D2E" w:rsidRPr="009B6745" w:rsidRDefault="00171D77" w:rsidP="00AB0AD2">
      <w:pPr>
        <w:jc w:val="both"/>
        <w:rPr>
          <w:rFonts w:eastAsia="Calibri" w:cs="Verdana"/>
          <w:bCs/>
          <w:color w:val="000000" w:themeColor="text1"/>
          <w:szCs w:val="20"/>
          <w:lang w:bidi="ar-SA"/>
        </w:rPr>
      </w:pPr>
      <w:r w:rsidRPr="009B6745">
        <w:rPr>
          <w:color w:val="000000" w:themeColor="text1"/>
        </w:rPr>
        <w:t>Total approx. 38</w:t>
      </w:r>
      <w:r w:rsidR="00BA60AF" w:rsidRPr="009B6745">
        <w:rPr>
          <w:color w:val="000000" w:themeColor="text1"/>
        </w:rPr>
        <w:t>85</w:t>
      </w:r>
      <w:r w:rsidRPr="009B6745">
        <w:rPr>
          <w:color w:val="000000" w:themeColor="text1"/>
        </w:rPr>
        <w:t xml:space="preserve"> characters (including spaces)</w:t>
      </w:r>
    </w:p>
    <w:p w14:paraId="33C5C2F7" w14:textId="77777777" w:rsidR="004610C5" w:rsidRPr="009B6745" w:rsidRDefault="004610C5">
      <w:pPr>
        <w:spacing w:line="240" w:lineRule="auto"/>
        <w:rPr>
          <w:rFonts w:eastAsia="Calibri" w:cs="Verdana"/>
          <w:bCs/>
          <w:color w:val="000000"/>
          <w:szCs w:val="20"/>
          <w:lang w:bidi="ar-SA"/>
        </w:rPr>
      </w:pPr>
    </w:p>
    <w:p w14:paraId="5392DDC5" w14:textId="7FBF94D2" w:rsidR="00686869" w:rsidRPr="009B6745" w:rsidRDefault="00686869" w:rsidP="008746E4">
      <w:pPr>
        <w:tabs>
          <w:tab w:val="left" w:pos="3544"/>
          <w:tab w:val="left" w:pos="5670"/>
        </w:tabs>
        <w:spacing w:line="240" w:lineRule="auto"/>
        <w:rPr>
          <w:b/>
          <w:bCs/>
        </w:rPr>
      </w:pPr>
      <w:r w:rsidRPr="009B6745">
        <w:rPr>
          <w:b/>
        </w:rPr>
        <w:t xml:space="preserve">Technical data </w:t>
      </w:r>
      <w:r w:rsidRPr="009B6745">
        <w:rPr>
          <w:b/>
        </w:rPr>
        <w:tab/>
        <w:t>ETSC 2 125</w:t>
      </w:r>
      <w:r w:rsidRPr="009B6745">
        <w:rPr>
          <w:b/>
        </w:rPr>
        <w:tab/>
        <w:t>ETSC 2 150</w:t>
      </w:r>
    </w:p>
    <w:p w14:paraId="3110BB18" w14:textId="77777777" w:rsidR="00686869" w:rsidRPr="009B6745" w:rsidRDefault="00686869">
      <w:pPr>
        <w:spacing w:line="240" w:lineRule="auto"/>
      </w:pPr>
    </w:p>
    <w:p w14:paraId="2E6C37E0" w14:textId="71E44FFF" w:rsidR="00686869" w:rsidRPr="009B6745" w:rsidRDefault="00686869" w:rsidP="00775BB3">
      <w:pPr>
        <w:tabs>
          <w:tab w:val="left" w:pos="3544"/>
          <w:tab w:val="left" w:pos="5670"/>
        </w:tabs>
        <w:spacing w:line="240" w:lineRule="auto"/>
      </w:pPr>
      <w:r w:rsidRPr="009B6745">
        <w:t>Battery voltage (rated voltage)</w:t>
      </w:r>
      <w:r w:rsidRPr="009B6745">
        <w:tab/>
        <w:t xml:space="preserve">18V </w:t>
      </w:r>
      <w:r w:rsidRPr="009B6745">
        <w:tab/>
      </w:r>
      <w:proofErr w:type="spellStart"/>
      <w:r w:rsidRPr="009B6745">
        <w:t>18V</w:t>
      </w:r>
      <w:proofErr w:type="spellEnd"/>
      <w:r w:rsidRPr="009B6745">
        <w:t xml:space="preserve"> </w:t>
      </w:r>
    </w:p>
    <w:p w14:paraId="05DDA60A" w14:textId="6810B050" w:rsidR="00686869" w:rsidRPr="009B6745" w:rsidRDefault="00686869" w:rsidP="00775BB3">
      <w:pPr>
        <w:tabs>
          <w:tab w:val="left" w:pos="3544"/>
          <w:tab w:val="left" w:pos="5670"/>
        </w:tabs>
        <w:spacing w:line="240" w:lineRule="auto"/>
      </w:pPr>
      <w:r w:rsidRPr="009B6745">
        <w:t xml:space="preserve">Battery capacity </w:t>
      </w:r>
      <w:r w:rsidRPr="009B6745">
        <w:tab/>
        <w:t xml:space="preserve">4 Ah </w:t>
      </w:r>
      <w:r w:rsidRPr="009B6745">
        <w:tab/>
        <w:t xml:space="preserve">4 Ah </w:t>
      </w:r>
    </w:p>
    <w:p w14:paraId="1FE9990B" w14:textId="40363428" w:rsidR="00686869" w:rsidRPr="009B6745" w:rsidRDefault="00686869" w:rsidP="00775BB3">
      <w:pPr>
        <w:tabs>
          <w:tab w:val="left" w:pos="3544"/>
          <w:tab w:val="left" w:pos="5670"/>
        </w:tabs>
        <w:spacing w:line="240" w:lineRule="auto"/>
      </w:pPr>
      <w:r w:rsidRPr="009B6745">
        <w:t xml:space="preserve">Eccentric motion speed </w:t>
      </w:r>
      <w:r w:rsidRPr="009B6745">
        <w:tab/>
        <w:t xml:space="preserve">6000–10,000 rpm </w:t>
      </w:r>
      <w:r w:rsidRPr="009B6745">
        <w:tab/>
        <w:t xml:space="preserve">6000–10,000 rpm </w:t>
      </w:r>
    </w:p>
    <w:p w14:paraId="3B463CA2" w14:textId="09EDC21C" w:rsidR="00686869" w:rsidRPr="009B6745" w:rsidRDefault="00686869" w:rsidP="00775BB3">
      <w:pPr>
        <w:tabs>
          <w:tab w:val="left" w:pos="3544"/>
          <w:tab w:val="left" w:pos="5670"/>
        </w:tabs>
        <w:spacing w:line="240" w:lineRule="auto"/>
      </w:pPr>
      <w:r w:rsidRPr="009B6745">
        <w:t xml:space="preserve">Sanding stroke </w:t>
      </w:r>
      <w:r w:rsidRPr="009B6745">
        <w:tab/>
        <w:t xml:space="preserve">3.5 mm </w:t>
      </w:r>
      <w:r w:rsidRPr="009B6745">
        <w:tab/>
        <w:t xml:space="preserve">3.5 mm </w:t>
      </w:r>
    </w:p>
    <w:p w14:paraId="153922AB" w14:textId="06A69887" w:rsidR="00686869" w:rsidRPr="009B6745" w:rsidRDefault="00686869" w:rsidP="00775BB3">
      <w:pPr>
        <w:tabs>
          <w:tab w:val="left" w:pos="3544"/>
          <w:tab w:val="left" w:pos="5670"/>
        </w:tabs>
        <w:spacing w:line="240" w:lineRule="auto"/>
      </w:pPr>
      <w:r w:rsidRPr="009B6745">
        <w:t>Replaceable sanding pad diameter</w:t>
      </w:r>
      <w:r w:rsidRPr="009B6745">
        <w:tab/>
        <w:t xml:space="preserve">125 mm </w:t>
      </w:r>
      <w:r w:rsidRPr="009B6745">
        <w:tab/>
        <w:t xml:space="preserve">150 mm </w:t>
      </w:r>
    </w:p>
    <w:p w14:paraId="1981B485" w14:textId="4039139C" w:rsidR="00686869" w:rsidRPr="009B6745" w:rsidRDefault="00686869" w:rsidP="00775BB3">
      <w:pPr>
        <w:tabs>
          <w:tab w:val="left" w:pos="3544"/>
          <w:tab w:val="left" w:pos="5670"/>
        </w:tabs>
        <w:spacing w:line="240" w:lineRule="auto"/>
      </w:pPr>
      <w:r w:rsidRPr="009B6745">
        <w:t xml:space="preserve">Dust extraction connection dia. </w:t>
      </w:r>
      <w:r w:rsidRPr="009B6745">
        <w:tab/>
        <w:t xml:space="preserve">27 mm </w:t>
      </w:r>
      <w:r w:rsidRPr="009B6745">
        <w:tab/>
        <w:t xml:space="preserve">27 mm </w:t>
      </w:r>
    </w:p>
    <w:p w14:paraId="2F449374" w14:textId="402B3CB1" w:rsidR="00686869" w:rsidRPr="009B6745" w:rsidRDefault="00686869" w:rsidP="00775BB3">
      <w:pPr>
        <w:tabs>
          <w:tab w:val="left" w:pos="3544"/>
          <w:tab w:val="left" w:pos="5670"/>
        </w:tabs>
        <w:spacing w:line="240" w:lineRule="auto"/>
      </w:pPr>
      <w:r w:rsidRPr="009B6745">
        <w:t xml:space="preserve">Technology </w:t>
      </w:r>
      <w:r w:rsidRPr="009B6745">
        <w:tab/>
        <w:t>Bluetooth</w:t>
      </w:r>
      <w:r w:rsidRPr="009B6745">
        <w:rPr>
          <w:vertAlign w:val="superscript"/>
        </w:rPr>
        <w:t>®</w:t>
      </w:r>
      <w:r w:rsidRPr="009B6745">
        <w:t xml:space="preserve"> </w:t>
      </w:r>
      <w:r w:rsidRPr="009B6745">
        <w:tab/>
        <w:t>Bluetooth</w:t>
      </w:r>
      <w:r w:rsidRPr="009B6745">
        <w:rPr>
          <w:vertAlign w:val="superscript"/>
        </w:rPr>
        <w:t>®</w:t>
      </w:r>
      <w:r w:rsidRPr="009B6745">
        <w:t xml:space="preserve"> </w:t>
      </w:r>
    </w:p>
    <w:p w14:paraId="719B2320" w14:textId="78CF4CA5" w:rsidR="00E8727A" w:rsidRPr="009B6745" w:rsidRDefault="00686869" w:rsidP="00775BB3">
      <w:pPr>
        <w:tabs>
          <w:tab w:val="left" w:pos="3544"/>
          <w:tab w:val="left" w:pos="5670"/>
        </w:tabs>
        <w:spacing w:line="240" w:lineRule="auto"/>
      </w:pPr>
      <w:r w:rsidRPr="009B6745">
        <w:t xml:space="preserve">Product weight without accessories 1.2 kg </w:t>
      </w:r>
      <w:r w:rsidRPr="009B6745">
        <w:tab/>
        <w:t>1.2 kg</w:t>
      </w:r>
    </w:p>
    <w:p w14:paraId="6DC9AC6B" w14:textId="77777777" w:rsidR="00E8727A" w:rsidRPr="009B6745" w:rsidRDefault="00E8727A">
      <w:pPr>
        <w:spacing w:line="240" w:lineRule="auto"/>
      </w:pPr>
    </w:p>
    <w:p w14:paraId="28754251" w14:textId="25B80E4A" w:rsidR="00171D77" w:rsidRPr="00C94C2B" w:rsidRDefault="00171D77" w:rsidP="00171D77">
      <w:pPr>
        <w:rPr>
          <w:b/>
        </w:rPr>
      </w:pPr>
      <w:r w:rsidRPr="009B6745">
        <w:rPr>
          <w:b/>
        </w:rPr>
        <w:t>Image preview</w:t>
      </w:r>
      <w:r w:rsidRPr="00C94C2B">
        <w:rPr>
          <w:b/>
        </w:rPr>
        <w:t xml:space="preserve">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C94C2B"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00EB653F" w:rsidR="005947F9" w:rsidRPr="00C94C2B" w:rsidRDefault="005947F9" w:rsidP="00FD251B">
            <w:pPr>
              <w:spacing w:before="240"/>
              <w:ind w:right="459"/>
              <w:jc w:val="center"/>
            </w:pPr>
            <w:r w:rsidRPr="00C94C2B">
              <w:rPr>
                <w:noProof/>
              </w:rPr>
              <w:drawing>
                <wp:inline distT="0" distB="0" distL="0" distR="0" wp14:anchorId="37748E64" wp14:editId="22499B3C">
                  <wp:extent cx="929640" cy="658460"/>
                  <wp:effectExtent l="0" t="0" r="3810" b="889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937337" cy="663912"/>
                          </a:xfrm>
                          <a:prstGeom prst="rect">
                            <a:avLst/>
                          </a:prstGeom>
                        </pic:spPr>
                      </pic:pic>
                    </a:graphicData>
                  </a:graphic>
                </wp:inline>
              </w:drawing>
            </w:r>
            <w:r w:rsidRPr="00C94C2B">
              <w:rPr>
                <w:noProof/>
              </w:rPr>
              <w:drawing>
                <wp:inline distT="0" distB="0" distL="0" distR="0" wp14:anchorId="19CEEC2C" wp14:editId="5F2A9D8F">
                  <wp:extent cx="838200" cy="626549"/>
                  <wp:effectExtent l="0" t="0" r="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845570" cy="632058"/>
                          </a:xfrm>
                          <a:prstGeom prst="rect">
                            <a:avLst/>
                          </a:prstGeom>
                        </pic:spPr>
                      </pic:pic>
                    </a:graphicData>
                  </a:graphic>
                </wp:inline>
              </w:drawing>
            </w:r>
            <w:r w:rsidR="00C32812">
              <w:t xml:space="preserve"> </w:t>
            </w:r>
          </w:p>
        </w:tc>
        <w:tc>
          <w:tcPr>
            <w:tcW w:w="5528" w:type="dxa"/>
            <w:tcBorders>
              <w:top w:val="dotted" w:sz="4" w:space="0" w:color="auto"/>
              <w:left w:val="dotted" w:sz="4" w:space="0" w:color="auto"/>
              <w:bottom w:val="dotted" w:sz="4" w:space="0" w:color="auto"/>
              <w:right w:val="dotted" w:sz="4" w:space="0" w:color="auto"/>
            </w:tcBorders>
          </w:tcPr>
          <w:p w14:paraId="37EAC384" w14:textId="77777777" w:rsidR="00A27F29" w:rsidRPr="00C94C2B" w:rsidRDefault="00A27F29" w:rsidP="00B52263">
            <w:pPr>
              <w:spacing w:line="240" w:lineRule="auto"/>
              <w:rPr>
                <w:bCs/>
              </w:rPr>
            </w:pPr>
          </w:p>
          <w:p w14:paraId="34728683" w14:textId="77777777" w:rsidR="00E02A44" w:rsidRPr="00C94C2B" w:rsidRDefault="00E02A44" w:rsidP="00B52263">
            <w:pPr>
              <w:spacing w:line="240" w:lineRule="auto"/>
              <w:rPr>
                <w:b/>
              </w:rPr>
            </w:pPr>
            <w:r w:rsidRPr="00C94C2B">
              <w:rPr>
                <w:b/>
              </w:rPr>
              <w:t>Image: Festool-ETSC2-150-01.jpg</w:t>
            </w:r>
          </w:p>
          <w:p w14:paraId="492F4852" w14:textId="7AB501CF" w:rsidR="00E02A44" w:rsidRPr="00C94C2B" w:rsidRDefault="00B83DF7" w:rsidP="00B52263">
            <w:pPr>
              <w:spacing w:line="240" w:lineRule="auto"/>
              <w:rPr>
                <w:bCs/>
              </w:rPr>
            </w:pPr>
            <w:r w:rsidRPr="00C94C2B">
              <w:t>Illuminating: The ETSC 2 150 battery-powered one-handed eccentric sander with an integrated light ring.</w:t>
            </w:r>
          </w:p>
          <w:p w14:paraId="456CA967" w14:textId="77777777" w:rsidR="00E02A44" w:rsidRPr="00C94C2B" w:rsidRDefault="00E02A44" w:rsidP="00B52263">
            <w:pPr>
              <w:spacing w:line="240" w:lineRule="auto"/>
              <w:rPr>
                <w:bCs/>
              </w:rPr>
            </w:pPr>
          </w:p>
          <w:p w14:paraId="76A849E8" w14:textId="77777777" w:rsidR="00E02A44" w:rsidRPr="00C94C2B" w:rsidRDefault="00E02A44" w:rsidP="00B52263">
            <w:pPr>
              <w:spacing w:line="240" w:lineRule="auto"/>
              <w:rPr>
                <w:bCs/>
              </w:rPr>
            </w:pPr>
          </w:p>
          <w:p w14:paraId="724FE384" w14:textId="77777777" w:rsidR="00E02A44" w:rsidRPr="00C94C2B" w:rsidRDefault="00E02A44" w:rsidP="00B52263">
            <w:pPr>
              <w:spacing w:line="240" w:lineRule="auto"/>
              <w:rPr>
                <w:bCs/>
              </w:rPr>
            </w:pPr>
          </w:p>
          <w:p w14:paraId="7DD8241A" w14:textId="0B704992" w:rsidR="00E02A44" w:rsidRPr="00C94C2B" w:rsidRDefault="00E02A44" w:rsidP="00E02A44">
            <w:pPr>
              <w:spacing w:line="240" w:lineRule="auto"/>
              <w:rPr>
                <w:b/>
              </w:rPr>
            </w:pPr>
            <w:r w:rsidRPr="00C94C2B">
              <w:rPr>
                <w:b/>
              </w:rPr>
              <w:t>Image: Festool-ETSC2-125-01.jpg</w:t>
            </w:r>
          </w:p>
          <w:p w14:paraId="67F52EFC" w14:textId="6197E3BF" w:rsidR="00E02A44" w:rsidRPr="00C94C2B" w:rsidRDefault="00B83DF7" w:rsidP="00C32812">
            <w:pPr>
              <w:spacing w:line="240" w:lineRule="auto"/>
              <w:rPr>
                <w:bCs/>
              </w:rPr>
            </w:pPr>
            <w:r w:rsidRPr="00C94C2B">
              <w:t>Illuminating: The ETSC 2 125 battery-powered one-handed eccentric sander with an integrated light ring.</w:t>
            </w:r>
          </w:p>
        </w:tc>
      </w:tr>
      <w:tr w:rsidR="00171D77" w:rsidRPr="00C94C2B"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65ABF9D7" w14:textId="77777777" w:rsidR="00FD251B" w:rsidRPr="00C94C2B" w:rsidRDefault="00FD251B" w:rsidP="00B83DF7">
            <w:pPr>
              <w:ind w:right="459"/>
              <w:jc w:val="center"/>
            </w:pPr>
          </w:p>
          <w:p w14:paraId="772C4D23" w14:textId="053537D8" w:rsidR="00B83DF7" w:rsidRPr="00C94C2B" w:rsidRDefault="005947F9" w:rsidP="00B83DF7">
            <w:pPr>
              <w:ind w:right="459"/>
              <w:jc w:val="center"/>
            </w:pPr>
            <w:r w:rsidRPr="00C94C2B">
              <w:rPr>
                <w:noProof/>
              </w:rPr>
              <w:drawing>
                <wp:inline distT="0" distB="0" distL="0" distR="0" wp14:anchorId="5ECB218F" wp14:editId="4A24FCD9">
                  <wp:extent cx="843280" cy="797873"/>
                  <wp:effectExtent l="0" t="0" r="0" b="254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45458" cy="799934"/>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A3CE577" w14:textId="77777777" w:rsidR="00B33BDC" w:rsidRPr="00C94C2B" w:rsidRDefault="00B33BDC" w:rsidP="00434640">
            <w:pPr>
              <w:spacing w:line="240" w:lineRule="auto"/>
            </w:pPr>
          </w:p>
          <w:p w14:paraId="16AC66CB" w14:textId="77777777" w:rsidR="00E02A44" w:rsidRPr="00C94C2B" w:rsidRDefault="00E02A44" w:rsidP="00434640">
            <w:pPr>
              <w:spacing w:line="240" w:lineRule="auto"/>
              <w:rPr>
                <w:b/>
              </w:rPr>
            </w:pPr>
            <w:r w:rsidRPr="00C94C2B">
              <w:rPr>
                <w:b/>
              </w:rPr>
              <w:t>Image: Festool-ETSC2-125-02.jpg</w:t>
            </w:r>
          </w:p>
          <w:p w14:paraId="54E06C4B" w14:textId="344637EC" w:rsidR="00B83DF7" w:rsidRPr="00C94C2B" w:rsidRDefault="00B83DF7" w:rsidP="00434640">
            <w:pPr>
              <w:spacing w:line="240" w:lineRule="auto"/>
            </w:pPr>
            <w:r w:rsidRPr="00C94C2B">
              <w:t>Its low height means that the sander sits directly in your hand – for convenient sanding, whether you are working on the plane or overhead.</w:t>
            </w:r>
          </w:p>
        </w:tc>
      </w:tr>
      <w:tr w:rsidR="00171D77" w:rsidRPr="00C94C2B"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7D9792CD" w:rsidR="00057FC7" w:rsidRPr="00C94C2B" w:rsidRDefault="00962F83" w:rsidP="00726AC6">
            <w:pPr>
              <w:ind w:right="459"/>
              <w:jc w:val="center"/>
            </w:pPr>
            <w:r w:rsidRPr="00C94C2B">
              <w:rPr>
                <w:noProof/>
              </w:rPr>
              <w:lastRenderedPageBreak/>
              <w:t xml:space="preserve"> </w:t>
            </w:r>
            <w:r w:rsidRPr="00C94C2B">
              <w:rPr>
                <w:noProof/>
              </w:rPr>
              <w:drawing>
                <wp:inline distT="0" distB="0" distL="0" distR="0" wp14:anchorId="0EA5A470" wp14:editId="6539666C">
                  <wp:extent cx="1393190" cy="905510"/>
                  <wp:effectExtent l="0" t="0" r="0" b="8890"/>
                  <wp:docPr id="236928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28095" name=""/>
                          <pic:cNvPicPr/>
                        </pic:nvPicPr>
                        <pic:blipFill>
                          <a:blip r:embed="rId18" cstate="email">
                            <a:extLst>
                              <a:ext uri="{28A0092B-C50C-407E-A947-70E740481C1C}">
                                <a14:useLocalDpi xmlns:a14="http://schemas.microsoft.com/office/drawing/2010/main"/>
                              </a:ext>
                            </a:extLst>
                          </a:blip>
                          <a:stretch>
                            <a:fillRect/>
                          </a:stretch>
                        </pic:blipFill>
                        <pic:spPr>
                          <a:xfrm>
                            <a:off x="0" y="0"/>
                            <a:ext cx="1393190" cy="90551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ED5261D" w14:textId="77777777" w:rsidR="00B52263" w:rsidRPr="00C94C2B" w:rsidRDefault="00B52263" w:rsidP="00726AC6">
            <w:pPr>
              <w:spacing w:line="240" w:lineRule="auto"/>
            </w:pPr>
          </w:p>
          <w:p w14:paraId="12240CE4" w14:textId="3FEECBFD" w:rsidR="00E02A44" w:rsidRPr="00C94C2B" w:rsidRDefault="00E02A44" w:rsidP="00E02A44">
            <w:pPr>
              <w:spacing w:line="240" w:lineRule="auto"/>
              <w:rPr>
                <w:b/>
              </w:rPr>
            </w:pPr>
            <w:r w:rsidRPr="00C94C2B">
              <w:rPr>
                <w:b/>
              </w:rPr>
              <w:t>Image: Festool-ETSC2-150-02.jpg</w:t>
            </w:r>
          </w:p>
          <w:p w14:paraId="3A520584" w14:textId="098AABA5" w:rsidR="00E02A44" w:rsidRPr="00C94C2B" w:rsidRDefault="00B83DF7" w:rsidP="00726AC6">
            <w:pPr>
              <w:spacing w:line="240" w:lineRule="auto"/>
            </w:pPr>
            <w:r w:rsidRPr="00C94C2B">
              <w:t>Sanding without a plug socket: The cordless eccentric sander offers maximum freedom of movement when sanding, without irritating cables getting in the way.</w:t>
            </w:r>
          </w:p>
        </w:tc>
      </w:tr>
      <w:tr w:rsidR="00171D77" w:rsidRPr="00C94C2B"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D115E35" w:rsidR="00171D77" w:rsidRPr="00C94C2B" w:rsidRDefault="005947F9" w:rsidP="00E6355E">
            <w:pPr>
              <w:ind w:right="459"/>
              <w:jc w:val="center"/>
            </w:pPr>
            <w:r w:rsidRPr="00C94C2B">
              <w:rPr>
                <w:noProof/>
              </w:rPr>
              <w:drawing>
                <wp:inline distT="0" distB="0" distL="0" distR="0" wp14:anchorId="4E58185B" wp14:editId="50EB772F">
                  <wp:extent cx="1393190" cy="885825"/>
                  <wp:effectExtent l="0" t="0" r="0" b="952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1393190" cy="88582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524A7E9" w14:textId="77777777" w:rsidR="00B52263" w:rsidRPr="00C94C2B" w:rsidRDefault="00B52263" w:rsidP="00055CF9">
            <w:pPr>
              <w:spacing w:line="240" w:lineRule="auto"/>
              <w:rPr>
                <w:bCs/>
              </w:rPr>
            </w:pPr>
          </w:p>
          <w:p w14:paraId="4A4A8882" w14:textId="17F6C8B8" w:rsidR="008B7381" w:rsidRPr="00C94C2B" w:rsidRDefault="008B7381" w:rsidP="008B7381">
            <w:pPr>
              <w:spacing w:line="240" w:lineRule="auto"/>
              <w:rPr>
                <w:b/>
              </w:rPr>
            </w:pPr>
            <w:r w:rsidRPr="00C94C2B">
              <w:rPr>
                <w:b/>
              </w:rPr>
              <w:t>Image: Festool-ETSC2-150-03.jpg</w:t>
            </w:r>
          </w:p>
          <w:p w14:paraId="401DF2C8" w14:textId="5B20321A" w:rsidR="00646884" w:rsidRPr="00C94C2B" w:rsidRDefault="00646884" w:rsidP="00962F83">
            <w:pPr>
              <w:spacing w:line="240" w:lineRule="auto"/>
            </w:pPr>
            <w:r w:rsidRPr="00C94C2B">
              <w:t>Three lighting modes can be set – full lighting, 50% dimmed light or no light. The light can also be dimmed to any degree desired via the Festool app – incl. setting the afterglow time. This is ideal for checking the surface after you have finished sanding.</w:t>
            </w:r>
          </w:p>
          <w:p w14:paraId="7297B1B6" w14:textId="51B20D74" w:rsidR="00962F83" w:rsidRPr="00C94C2B" w:rsidRDefault="00962F83" w:rsidP="00962F83">
            <w:pPr>
              <w:spacing w:line="240" w:lineRule="auto"/>
              <w:rPr>
                <w:bCs/>
              </w:rPr>
            </w:pPr>
          </w:p>
        </w:tc>
      </w:tr>
      <w:tr w:rsidR="00171D77" w:rsidRPr="00C94C2B"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9E556F3" w14:textId="1EE825FC" w:rsidR="00A27F29" w:rsidRPr="00C94C2B" w:rsidRDefault="005947F9" w:rsidP="005C6A71">
            <w:pPr>
              <w:spacing w:line="240" w:lineRule="auto"/>
              <w:ind w:right="459"/>
              <w:jc w:val="center"/>
            </w:pPr>
            <w:r w:rsidRPr="00C94C2B">
              <w:rPr>
                <w:noProof/>
              </w:rPr>
              <w:drawing>
                <wp:inline distT="0" distB="0" distL="0" distR="0" wp14:anchorId="4B05FFB3" wp14:editId="7A3EA922">
                  <wp:extent cx="1393190" cy="873760"/>
                  <wp:effectExtent l="0" t="0" r="0" b="254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1393190" cy="87376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B1C1E88" w14:textId="77777777" w:rsidR="00A27F29" w:rsidRPr="00C94C2B" w:rsidRDefault="00A27F29" w:rsidP="005C6A71">
            <w:pPr>
              <w:spacing w:line="240" w:lineRule="auto"/>
            </w:pPr>
          </w:p>
          <w:p w14:paraId="30CC2AFD" w14:textId="636BCFFE" w:rsidR="008B7381" w:rsidRPr="00C94C2B" w:rsidRDefault="008B7381" w:rsidP="008B7381">
            <w:pPr>
              <w:spacing w:line="240" w:lineRule="auto"/>
              <w:rPr>
                <w:b/>
              </w:rPr>
            </w:pPr>
            <w:r w:rsidRPr="00C94C2B">
              <w:rPr>
                <w:b/>
              </w:rPr>
              <w:t>Image: Festool-ETSC2-150-04.jpg</w:t>
            </w:r>
          </w:p>
          <w:p w14:paraId="20C28652" w14:textId="33ED5D14" w:rsidR="008B7381" w:rsidRPr="00C94C2B" w:rsidRDefault="00646884" w:rsidP="005C6A71">
            <w:pPr>
              <w:spacing w:line="240" w:lineRule="auto"/>
            </w:pPr>
            <w:r w:rsidRPr="00C94C2B">
              <w:t>Infinitely variable speed preselector: You can set the appropriate speed for every material – with constant power even under high loads.</w:t>
            </w:r>
          </w:p>
        </w:tc>
      </w:tr>
      <w:tr w:rsidR="00264323" w:rsidRPr="00C94C2B"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39ADB70" w14:textId="77777777" w:rsidR="00962F83" w:rsidRPr="00C94C2B" w:rsidRDefault="00962F83" w:rsidP="005C6A71">
            <w:pPr>
              <w:spacing w:line="240" w:lineRule="auto"/>
              <w:ind w:right="459"/>
              <w:jc w:val="center"/>
              <w:rPr>
                <w:rStyle w:val="Kommentarzeichen"/>
              </w:rPr>
            </w:pPr>
          </w:p>
          <w:p w14:paraId="5A716F32" w14:textId="09D821F1" w:rsidR="008B7381" w:rsidRPr="00C94C2B" w:rsidRDefault="00962F83" w:rsidP="005C6A71">
            <w:pPr>
              <w:spacing w:line="240" w:lineRule="auto"/>
              <w:ind w:right="459"/>
              <w:jc w:val="center"/>
              <w:rPr>
                <w:noProof/>
              </w:rPr>
            </w:pPr>
            <w:r w:rsidRPr="00C94C2B">
              <w:rPr>
                <w:noProof/>
              </w:rPr>
              <w:drawing>
                <wp:inline distT="0" distB="0" distL="0" distR="0" wp14:anchorId="2206D953" wp14:editId="6066DD01">
                  <wp:extent cx="1393190" cy="943610"/>
                  <wp:effectExtent l="0" t="0" r="0" b="8890"/>
                  <wp:docPr id="4373309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0909" name=""/>
                          <pic:cNvPicPr/>
                        </pic:nvPicPr>
                        <pic:blipFill>
                          <a:blip r:embed="rId21" cstate="email">
                            <a:extLst>
                              <a:ext uri="{28A0092B-C50C-407E-A947-70E740481C1C}">
                                <a14:useLocalDpi xmlns:a14="http://schemas.microsoft.com/office/drawing/2010/main"/>
                              </a:ext>
                            </a:extLst>
                          </a:blip>
                          <a:stretch>
                            <a:fillRect/>
                          </a:stretch>
                        </pic:blipFill>
                        <pic:spPr>
                          <a:xfrm>
                            <a:off x="0" y="0"/>
                            <a:ext cx="1393190" cy="943610"/>
                          </a:xfrm>
                          <a:prstGeom prst="rect">
                            <a:avLst/>
                          </a:prstGeom>
                        </pic:spPr>
                      </pic:pic>
                    </a:graphicData>
                  </a:graphic>
                </wp:inline>
              </w:drawing>
            </w:r>
            <w:r w:rsidRPr="00C94C2B">
              <w:rPr>
                <w:rStyle w:val="Kommentarzeichen"/>
              </w:rPr>
              <w:t xml:space="preserve"> </w:t>
            </w:r>
          </w:p>
          <w:p w14:paraId="3212448E" w14:textId="0F2D8144" w:rsidR="007A7F4D" w:rsidRPr="00C94C2B" w:rsidRDefault="007A7F4D"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6216D869" w14:textId="77777777" w:rsidR="007A7F4D" w:rsidRPr="00C94C2B" w:rsidRDefault="007A7F4D" w:rsidP="005C6A71">
            <w:pPr>
              <w:spacing w:line="240" w:lineRule="auto"/>
            </w:pPr>
          </w:p>
          <w:p w14:paraId="217920CB" w14:textId="77416649" w:rsidR="008B7381" w:rsidRPr="00C94C2B" w:rsidRDefault="008B7381" w:rsidP="008B7381">
            <w:pPr>
              <w:spacing w:line="240" w:lineRule="auto"/>
              <w:rPr>
                <w:b/>
              </w:rPr>
            </w:pPr>
            <w:r w:rsidRPr="00C94C2B">
              <w:rPr>
                <w:b/>
              </w:rPr>
              <w:t>Image: Festool-ETSC2-150-05.jpg</w:t>
            </w:r>
          </w:p>
          <w:p w14:paraId="01DCD07C" w14:textId="679BFC81" w:rsidR="008B7381" w:rsidRPr="00C94C2B" w:rsidRDefault="00646884" w:rsidP="005C6A71">
            <w:pPr>
              <w:spacing w:line="240" w:lineRule="auto"/>
            </w:pPr>
            <w:r w:rsidRPr="00C94C2B">
              <w:t>Working with a Festool system: The 18V power in the Festool system enables you to seamlessly switch between batteries and machines.</w:t>
            </w:r>
          </w:p>
        </w:tc>
      </w:tr>
      <w:tr w:rsidR="00264323" w:rsidRPr="00C94C2B"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6B75CF6" w14:textId="6A39EAD8" w:rsidR="00FC62FE" w:rsidRPr="00C94C2B" w:rsidRDefault="00FC62FE" w:rsidP="005C6A71">
            <w:pPr>
              <w:spacing w:line="240" w:lineRule="auto"/>
              <w:ind w:right="459"/>
              <w:jc w:val="center"/>
              <w:rPr>
                <w:noProof/>
              </w:rPr>
            </w:pPr>
          </w:p>
          <w:p w14:paraId="52287D07" w14:textId="77777777" w:rsidR="008B7381" w:rsidRPr="00C94C2B" w:rsidRDefault="008B7381" w:rsidP="005C6A71">
            <w:pPr>
              <w:spacing w:line="240" w:lineRule="auto"/>
              <w:ind w:right="459"/>
              <w:jc w:val="center"/>
              <w:rPr>
                <w:noProof/>
              </w:rPr>
            </w:pPr>
            <w:r w:rsidRPr="00C94C2B">
              <w:rPr>
                <w:noProof/>
              </w:rPr>
              <w:drawing>
                <wp:inline distT="0" distB="0" distL="0" distR="0" wp14:anchorId="0D3CA8D2" wp14:editId="01C045D8">
                  <wp:extent cx="1393190" cy="969645"/>
                  <wp:effectExtent l="0" t="0" r="0" b="190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1393190" cy="969645"/>
                          </a:xfrm>
                          <a:prstGeom prst="rect">
                            <a:avLst/>
                          </a:prstGeom>
                        </pic:spPr>
                      </pic:pic>
                    </a:graphicData>
                  </a:graphic>
                </wp:inline>
              </w:drawing>
            </w:r>
          </w:p>
          <w:p w14:paraId="695B9671" w14:textId="3AACAB84" w:rsidR="008B7381" w:rsidRPr="00C94C2B" w:rsidRDefault="008B738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1F64D33" w14:textId="77777777" w:rsidR="00FC62FE" w:rsidRPr="00C94C2B" w:rsidRDefault="00FC62FE" w:rsidP="005C6A71">
            <w:pPr>
              <w:spacing w:line="240" w:lineRule="auto"/>
            </w:pPr>
          </w:p>
          <w:p w14:paraId="60FC5B57" w14:textId="2A720F93" w:rsidR="008B7381" w:rsidRPr="00C94C2B" w:rsidRDefault="008B7381" w:rsidP="008B7381">
            <w:pPr>
              <w:spacing w:line="240" w:lineRule="auto"/>
              <w:rPr>
                <w:b/>
              </w:rPr>
            </w:pPr>
            <w:r w:rsidRPr="00C94C2B">
              <w:rPr>
                <w:b/>
              </w:rPr>
              <w:t>Image: Festool-ETSC2-150-06.jpg</w:t>
            </w:r>
          </w:p>
          <w:p w14:paraId="79A756C5" w14:textId="35F52F11" w:rsidR="008B7381" w:rsidRPr="00C94C2B" w:rsidRDefault="00646884" w:rsidP="00646884">
            <w:pPr>
              <w:spacing w:line="240" w:lineRule="auto"/>
            </w:pPr>
            <w:r w:rsidRPr="00C94C2B">
              <w:t xml:space="preserve">Maximum freedom of movement: The ETSC 2 comes with a dust collection bag for practical sanding – without an irritating suction hose getting in the way. </w:t>
            </w:r>
          </w:p>
        </w:tc>
      </w:tr>
      <w:tr w:rsidR="008B7381" w:rsidRPr="00C94C2B" w14:paraId="0AACB3E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750B2F3" w14:textId="1E7E0DB1" w:rsidR="008B7381" w:rsidRPr="00C94C2B" w:rsidRDefault="008B7381" w:rsidP="005C6A71">
            <w:pPr>
              <w:spacing w:line="240" w:lineRule="auto"/>
              <w:ind w:right="459"/>
              <w:jc w:val="center"/>
              <w:rPr>
                <w:noProof/>
              </w:rPr>
            </w:pPr>
            <w:r w:rsidRPr="00C94C2B">
              <w:rPr>
                <w:noProof/>
              </w:rPr>
              <w:drawing>
                <wp:inline distT="0" distB="0" distL="0" distR="0" wp14:anchorId="64E00D4D" wp14:editId="15B2A713">
                  <wp:extent cx="1393190" cy="959485"/>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1393190" cy="9594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F747540" w14:textId="77777777" w:rsidR="008B7381" w:rsidRPr="00C94C2B" w:rsidRDefault="008B7381" w:rsidP="005C6A71">
            <w:pPr>
              <w:spacing w:line="240" w:lineRule="auto"/>
            </w:pPr>
          </w:p>
          <w:p w14:paraId="2E0D2299" w14:textId="77777777" w:rsidR="003C1A74" w:rsidRPr="00C94C2B" w:rsidRDefault="008B7381" w:rsidP="005C6A71">
            <w:pPr>
              <w:spacing w:line="240" w:lineRule="auto"/>
              <w:rPr>
                <w:b/>
              </w:rPr>
            </w:pPr>
            <w:r w:rsidRPr="00C94C2B">
              <w:rPr>
                <w:b/>
              </w:rPr>
              <w:t>Image: Festool-ETSC2-125-03.jpg</w:t>
            </w:r>
          </w:p>
          <w:p w14:paraId="5DEDE666" w14:textId="76C0933E" w:rsidR="003C1A74" w:rsidRPr="00C94C2B" w:rsidRDefault="003C1A74" w:rsidP="005C6A71">
            <w:pPr>
              <w:spacing w:line="240" w:lineRule="auto"/>
              <w:rPr>
                <w:b/>
              </w:rPr>
            </w:pPr>
            <w:r w:rsidRPr="00C94C2B">
              <w:t xml:space="preserve">The light can also be dimmed to any degree desired via the Festool app – incl. setting the afterglow time. This is ideal for checking the surface after you have finished sanding. </w:t>
            </w:r>
          </w:p>
        </w:tc>
      </w:tr>
      <w:tr w:rsidR="00264323" w:rsidRPr="00C94C2B"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476AB64" w14:textId="67F6864A" w:rsidR="00FC62FE" w:rsidRPr="00C94C2B" w:rsidRDefault="008708FD" w:rsidP="005C6A71">
            <w:pPr>
              <w:spacing w:line="240" w:lineRule="auto"/>
              <w:ind w:right="459"/>
              <w:jc w:val="center"/>
              <w:rPr>
                <w:noProof/>
              </w:rPr>
            </w:pPr>
            <w:r w:rsidRPr="00C94C2B">
              <w:rPr>
                <w:noProof/>
              </w:rPr>
              <w:lastRenderedPageBreak/>
              <w:drawing>
                <wp:inline distT="0" distB="0" distL="0" distR="0" wp14:anchorId="778AAB9B" wp14:editId="048AEB05">
                  <wp:extent cx="1393190" cy="926465"/>
                  <wp:effectExtent l="0" t="0" r="0" b="6985"/>
                  <wp:docPr id="377621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21995" name=""/>
                          <pic:cNvPicPr/>
                        </pic:nvPicPr>
                        <pic:blipFill>
                          <a:blip r:embed="rId24" cstate="email">
                            <a:extLst>
                              <a:ext uri="{28A0092B-C50C-407E-A947-70E740481C1C}">
                                <a14:useLocalDpi xmlns:a14="http://schemas.microsoft.com/office/drawing/2010/main"/>
                              </a:ext>
                            </a:extLst>
                          </a:blip>
                          <a:stretch>
                            <a:fillRect/>
                          </a:stretch>
                        </pic:blipFill>
                        <pic:spPr>
                          <a:xfrm>
                            <a:off x="0" y="0"/>
                            <a:ext cx="1393190" cy="92646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0665F15" w14:textId="77777777" w:rsidR="00FC62FE" w:rsidRPr="00C94C2B" w:rsidRDefault="00FC62FE" w:rsidP="005C6A71">
            <w:pPr>
              <w:spacing w:line="240" w:lineRule="auto"/>
            </w:pPr>
          </w:p>
          <w:p w14:paraId="625A8311" w14:textId="02F2E439" w:rsidR="008B7381" w:rsidRPr="00C94C2B" w:rsidRDefault="008B7381" w:rsidP="008B7381">
            <w:pPr>
              <w:spacing w:line="240" w:lineRule="auto"/>
              <w:rPr>
                <w:b/>
              </w:rPr>
            </w:pPr>
            <w:r w:rsidRPr="00C94C2B">
              <w:rPr>
                <w:b/>
              </w:rPr>
              <w:t>Image: Festool-ETSC2-150-07.jpg</w:t>
            </w:r>
          </w:p>
          <w:p w14:paraId="4799E881" w14:textId="24025C2D" w:rsidR="008B7381" w:rsidRPr="00C94C2B" w:rsidRDefault="003C1A74" w:rsidP="005C6A71">
            <w:pPr>
              <w:spacing w:line="240" w:lineRule="auto"/>
            </w:pPr>
            <w:r w:rsidRPr="00C94C2B">
              <w:t>The Protector conserves the workpiece and sanding pad.</w:t>
            </w:r>
          </w:p>
        </w:tc>
      </w:tr>
      <w:tr w:rsidR="00264323" w:rsidRPr="00C94C2B"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351FAF1" w14:textId="04E16512" w:rsidR="00203C8E" w:rsidRPr="00C94C2B" w:rsidRDefault="001F778F" w:rsidP="005C6A71">
            <w:pPr>
              <w:spacing w:line="240" w:lineRule="auto"/>
              <w:ind w:right="459"/>
              <w:jc w:val="center"/>
              <w:rPr>
                <w:noProof/>
              </w:rPr>
            </w:pPr>
            <w:r w:rsidRPr="00C94C2B">
              <w:rPr>
                <w:noProof/>
              </w:rPr>
              <w:drawing>
                <wp:inline distT="0" distB="0" distL="0" distR="0" wp14:anchorId="55EF0FD2" wp14:editId="1E88C65D">
                  <wp:extent cx="1393190" cy="895985"/>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1393190" cy="8959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54B8EEC" w14:textId="77777777" w:rsidR="00203C8E" w:rsidRPr="00C94C2B" w:rsidRDefault="00203C8E" w:rsidP="005C6A71">
            <w:pPr>
              <w:spacing w:line="240" w:lineRule="auto"/>
            </w:pPr>
          </w:p>
          <w:p w14:paraId="0EB6BC32" w14:textId="28FE85A9" w:rsidR="00B83DF7" w:rsidRPr="00C94C2B" w:rsidRDefault="00B83DF7" w:rsidP="00B83DF7">
            <w:pPr>
              <w:spacing w:line="240" w:lineRule="auto"/>
              <w:rPr>
                <w:b/>
              </w:rPr>
            </w:pPr>
            <w:r w:rsidRPr="00C94C2B">
              <w:rPr>
                <w:b/>
              </w:rPr>
              <w:t>Image: Festool-ETSC2-150-08.jpg</w:t>
            </w:r>
          </w:p>
          <w:p w14:paraId="4B14B888" w14:textId="45E51220" w:rsidR="00B83DF7" w:rsidRPr="00C94C2B" w:rsidRDefault="003C1A74" w:rsidP="005C6A71">
            <w:pPr>
              <w:spacing w:line="240" w:lineRule="auto"/>
            </w:pPr>
            <w:r w:rsidRPr="00C94C2B">
              <w:t>New GRANAT grit in packs of 50: The GRANAT abrasive is the right choice for every application, with a high material removal rate, special anti-settling coating and optimised dust extraction.</w:t>
            </w:r>
          </w:p>
        </w:tc>
      </w:tr>
      <w:tr w:rsidR="00264323" w:rsidRPr="00C94C2B"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5761F21" w14:textId="77777777" w:rsidR="00777654" w:rsidRPr="00C94C2B" w:rsidRDefault="001F778F" w:rsidP="005C6A71">
            <w:pPr>
              <w:spacing w:line="240" w:lineRule="auto"/>
              <w:ind w:right="459"/>
              <w:jc w:val="center"/>
              <w:rPr>
                <w:noProof/>
              </w:rPr>
            </w:pPr>
            <w:r w:rsidRPr="00C94C2B">
              <w:rPr>
                <w:noProof/>
              </w:rPr>
              <w:drawing>
                <wp:inline distT="0" distB="0" distL="0" distR="0" wp14:anchorId="403B11CD" wp14:editId="58FDE00A">
                  <wp:extent cx="1186207" cy="596348"/>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1206863" cy="606732"/>
                          </a:xfrm>
                          <a:prstGeom prst="rect">
                            <a:avLst/>
                          </a:prstGeom>
                        </pic:spPr>
                      </pic:pic>
                    </a:graphicData>
                  </a:graphic>
                </wp:inline>
              </w:drawing>
            </w:r>
          </w:p>
          <w:p w14:paraId="66A55D23" w14:textId="77777777" w:rsidR="001F778F" w:rsidRPr="00C94C2B" w:rsidRDefault="001F778F" w:rsidP="005C6A71">
            <w:pPr>
              <w:spacing w:line="240" w:lineRule="auto"/>
              <w:ind w:right="459"/>
              <w:jc w:val="center"/>
              <w:rPr>
                <w:noProof/>
              </w:rPr>
            </w:pPr>
            <w:r w:rsidRPr="00C94C2B">
              <w:rPr>
                <w:noProof/>
              </w:rPr>
              <w:drawing>
                <wp:inline distT="0" distB="0" distL="0" distR="0" wp14:anchorId="0ECBB24C" wp14:editId="07868A2D">
                  <wp:extent cx="1345956" cy="818984"/>
                  <wp:effectExtent l="0" t="0" r="6985" b="63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1353750" cy="823727"/>
                          </a:xfrm>
                          <a:prstGeom prst="rect">
                            <a:avLst/>
                          </a:prstGeom>
                        </pic:spPr>
                      </pic:pic>
                    </a:graphicData>
                  </a:graphic>
                </wp:inline>
              </w:drawing>
            </w:r>
          </w:p>
          <w:p w14:paraId="699859A1" w14:textId="2A47A760" w:rsidR="00E02A44" w:rsidRPr="00C94C2B" w:rsidRDefault="00E02A44" w:rsidP="005C6A71">
            <w:pPr>
              <w:spacing w:line="240" w:lineRule="auto"/>
              <w:ind w:right="459"/>
              <w:jc w:val="center"/>
              <w:rPr>
                <w:noProof/>
              </w:rPr>
            </w:pPr>
            <w:r w:rsidRPr="00C94C2B">
              <w:rPr>
                <w:noProof/>
              </w:rPr>
              <w:drawing>
                <wp:inline distT="0" distB="0" distL="0" distR="0" wp14:anchorId="19ECDE0D" wp14:editId="56A0B8E1">
                  <wp:extent cx="1129085" cy="831632"/>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133686" cy="835021"/>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3D316C0" w14:textId="77777777" w:rsidR="00777654" w:rsidRPr="00C94C2B" w:rsidRDefault="00777654" w:rsidP="005C6A71">
            <w:pPr>
              <w:spacing w:line="240" w:lineRule="auto"/>
            </w:pPr>
          </w:p>
          <w:p w14:paraId="38CDE201" w14:textId="23CC51C2" w:rsidR="006D3B96" w:rsidRPr="00C94C2B" w:rsidRDefault="006D3B96" w:rsidP="005C6A71">
            <w:pPr>
              <w:spacing w:line="240" w:lineRule="auto"/>
            </w:pPr>
            <w:r w:rsidRPr="00C94C2B">
              <w:t xml:space="preserve">The protectors not only conserve the workpiece directly at its edge, but also the sanding pad – particularly when sanding close to edges. This eliminates the need for tedious reworking. </w:t>
            </w:r>
          </w:p>
          <w:p w14:paraId="0EEB8B48" w14:textId="77777777" w:rsidR="008708FD" w:rsidRPr="00C94C2B" w:rsidRDefault="008708FD" w:rsidP="005C6A71">
            <w:pPr>
              <w:spacing w:line="240" w:lineRule="auto"/>
            </w:pPr>
          </w:p>
          <w:p w14:paraId="6FB4481A" w14:textId="77777777" w:rsidR="00B83DF7" w:rsidRPr="00C94C2B" w:rsidRDefault="00B83DF7" w:rsidP="005C6A71">
            <w:pPr>
              <w:spacing w:line="240" w:lineRule="auto"/>
              <w:rPr>
                <w:b/>
              </w:rPr>
            </w:pPr>
            <w:r w:rsidRPr="00C94C2B">
              <w:rPr>
                <w:b/>
              </w:rPr>
              <w:t>Image: Festool-ETSC2-125-03.jp</w:t>
            </w:r>
          </w:p>
          <w:p w14:paraId="32476CF8" w14:textId="5857573D" w:rsidR="00B83DF7" w:rsidRPr="00C94C2B" w:rsidRDefault="003C1A74" w:rsidP="005C6A71">
            <w:pPr>
              <w:spacing w:line="240" w:lineRule="auto"/>
              <w:rPr>
                <w:b/>
              </w:rPr>
            </w:pPr>
            <w:r w:rsidRPr="00C94C2B">
              <w:t xml:space="preserve">Protector for ETSC 2 125 </w:t>
            </w:r>
          </w:p>
          <w:p w14:paraId="301F4DB3" w14:textId="77777777" w:rsidR="00B83DF7" w:rsidRPr="00C94C2B" w:rsidRDefault="00B83DF7" w:rsidP="005C6A71">
            <w:pPr>
              <w:spacing w:line="240" w:lineRule="auto"/>
              <w:rPr>
                <w:b/>
              </w:rPr>
            </w:pPr>
          </w:p>
          <w:p w14:paraId="3BF4A75E" w14:textId="3B81F3FE" w:rsidR="00B83DF7" w:rsidRPr="00C94C2B" w:rsidRDefault="00B83DF7" w:rsidP="00B83DF7">
            <w:pPr>
              <w:spacing w:line="240" w:lineRule="auto"/>
              <w:rPr>
                <w:b/>
              </w:rPr>
            </w:pPr>
            <w:r w:rsidRPr="00C94C2B">
              <w:rPr>
                <w:b/>
              </w:rPr>
              <w:t>Image: Festool-ETSC2-150-09.jpg</w:t>
            </w:r>
          </w:p>
          <w:p w14:paraId="011CDE53" w14:textId="29BAA178" w:rsidR="00B83DF7" w:rsidRPr="00C94C2B" w:rsidRDefault="006D3B96" w:rsidP="00B83DF7">
            <w:pPr>
              <w:spacing w:line="240" w:lineRule="auto"/>
              <w:rPr>
                <w:b/>
              </w:rPr>
            </w:pPr>
            <w:r w:rsidRPr="00C94C2B">
              <w:t xml:space="preserve">Protector for ETSC 2 150 </w:t>
            </w:r>
          </w:p>
          <w:p w14:paraId="7F709E03" w14:textId="77777777" w:rsidR="00B83DF7" w:rsidRPr="00C94C2B" w:rsidRDefault="00B83DF7" w:rsidP="00B83DF7">
            <w:pPr>
              <w:spacing w:line="240" w:lineRule="auto"/>
              <w:rPr>
                <w:b/>
              </w:rPr>
            </w:pPr>
          </w:p>
          <w:p w14:paraId="165CF1EF" w14:textId="71EB6D56" w:rsidR="00B83DF7" w:rsidRPr="00C94C2B" w:rsidRDefault="00B83DF7" w:rsidP="00B83DF7">
            <w:pPr>
              <w:spacing w:line="240" w:lineRule="auto"/>
              <w:rPr>
                <w:b/>
              </w:rPr>
            </w:pPr>
            <w:r w:rsidRPr="00C94C2B">
              <w:rPr>
                <w:b/>
              </w:rPr>
              <w:t>Image: Festool-ETSC2-125-150-01.jpg</w:t>
            </w:r>
          </w:p>
          <w:p w14:paraId="14B35387" w14:textId="129046A6" w:rsidR="00B83DF7" w:rsidRPr="00C94C2B" w:rsidRDefault="006D3B96" w:rsidP="006D3B96">
            <w:pPr>
              <w:spacing w:line="240" w:lineRule="auto"/>
            </w:pPr>
            <w:r w:rsidRPr="00C94C2B">
              <w:t xml:space="preserve">The dust collection bag enables sanding without anything getting in the way. </w:t>
            </w:r>
          </w:p>
        </w:tc>
      </w:tr>
      <w:tr w:rsidR="00FD251B" w:rsidRPr="00C94C2B" w14:paraId="7E060E1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28C7911" w14:textId="77777777" w:rsidR="00FD251B" w:rsidRPr="00C94C2B" w:rsidRDefault="00FD251B" w:rsidP="005C6A71">
            <w:pPr>
              <w:spacing w:line="240" w:lineRule="auto"/>
              <w:ind w:right="459"/>
              <w:jc w:val="center"/>
              <w:rPr>
                <w:noProof/>
              </w:rPr>
            </w:pPr>
            <w:r w:rsidRPr="00C94C2B">
              <w:rPr>
                <w:noProof/>
              </w:rPr>
              <w:drawing>
                <wp:inline distT="0" distB="0" distL="0" distR="0" wp14:anchorId="7C509430" wp14:editId="31E05E18">
                  <wp:extent cx="795834" cy="808892"/>
                  <wp:effectExtent l="0" t="0" r="4445" b="0"/>
                  <wp:docPr id="659665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56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806531" cy="819764"/>
                          </a:xfrm>
                          <a:prstGeom prst="rect">
                            <a:avLst/>
                          </a:prstGeom>
                        </pic:spPr>
                      </pic:pic>
                    </a:graphicData>
                  </a:graphic>
                </wp:inline>
              </w:drawing>
            </w:r>
          </w:p>
          <w:p w14:paraId="4EE446C4" w14:textId="77777777" w:rsidR="00FD251B" w:rsidRPr="00C94C2B" w:rsidRDefault="00FD251B" w:rsidP="005C6A71">
            <w:pPr>
              <w:spacing w:line="240" w:lineRule="auto"/>
              <w:ind w:right="459"/>
              <w:jc w:val="center"/>
              <w:rPr>
                <w:noProof/>
              </w:rPr>
            </w:pPr>
          </w:p>
          <w:p w14:paraId="1CAE2B22" w14:textId="77777777" w:rsidR="00FD251B" w:rsidRPr="00C94C2B" w:rsidRDefault="00FD251B" w:rsidP="005C6A71">
            <w:pPr>
              <w:spacing w:line="240" w:lineRule="auto"/>
              <w:ind w:right="459"/>
              <w:jc w:val="center"/>
              <w:rPr>
                <w:noProof/>
              </w:rPr>
            </w:pPr>
            <w:r w:rsidRPr="00C94C2B">
              <w:rPr>
                <w:noProof/>
              </w:rPr>
              <w:drawing>
                <wp:inline distT="0" distB="0" distL="0" distR="0" wp14:anchorId="45E7C688" wp14:editId="5B2191B9">
                  <wp:extent cx="1049216" cy="1049216"/>
                  <wp:effectExtent l="0" t="0" r="0" b="0"/>
                  <wp:docPr id="11574436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43615" name=""/>
                          <pic:cNvPicPr/>
                        </pic:nvPicPr>
                        <pic:blipFill>
                          <a:blip r:embed="rId30" cstate="email">
                            <a:extLst>
                              <a:ext uri="{28A0092B-C50C-407E-A947-70E740481C1C}">
                                <a14:useLocalDpi xmlns:a14="http://schemas.microsoft.com/office/drawing/2010/main"/>
                              </a:ext>
                            </a:extLst>
                          </a:blip>
                          <a:stretch>
                            <a:fillRect/>
                          </a:stretch>
                        </pic:blipFill>
                        <pic:spPr>
                          <a:xfrm>
                            <a:off x="0" y="0"/>
                            <a:ext cx="1052459" cy="1052459"/>
                          </a:xfrm>
                          <a:prstGeom prst="rect">
                            <a:avLst/>
                          </a:prstGeom>
                        </pic:spPr>
                      </pic:pic>
                    </a:graphicData>
                  </a:graphic>
                </wp:inline>
              </w:drawing>
            </w:r>
          </w:p>
          <w:p w14:paraId="28A145E8" w14:textId="28CC6FBF" w:rsidR="00FD251B" w:rsidRPr="00C94C2B" w:rsidRDefault="00FD251B"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7008F1A0" w14:textId="77777777" w:rsidR="00FD251B" w:rsidRPr="00C94C2B" w:rsidRDefault="00FD251B" w:rsidP="005C6A71">
            <w:pPr>
              <w:spacing w:line="240" w:lineRule="auto"/>
            </w:pPr>
          </w:p>
          <w:p w14:paraId="640492F2" w14:textId="77777777" w:rsidR="00FD251B" w:rsidRPr="00C94C2B" w:rsidRDefault="00FD251B" w:rsidP="005C6A71">
            <w:pPr>
              <w:spacing w:line="240" w:lineRule="auto"/>
              <w:rPr>
                <w:b/>
                <w:bCs/>
              </w:rPr>
            </w:pPr>
            <w:r w:rsidRPr="00C94C2B">
              <w:rPr>
                <w:b/>
              </w:rPr>
              <w:t>Image: Festool-ETSC2-125-04.jpg</w:t>
            </w:r>
          </w:p>
          <w:p w14:paraId="1E52B568" w14:textId="709FDDE6" w:rsidR="00FD251B" w:rsidRPr="00C94C2B" w:rsidRDefault="00247E01" w:rsidP="005C6A71">
            <w:pPr>
              <w:spacing w:line="240" w:lineRule="auto"/>
            </w:pPr>
            <w:r w:rsidRPr="00C94C2B">
              <w:t>From January 2025, GRANAT will also be available in packs of 50 in grit sizes P100, P120, P150, P180, P220, P240, P320, P400 and P500 for a diameter of 125 mm – including for the new ETSC 2 125.</w:t>
            </w:r>
          </w:p>
          <w:p w14:paraId="4E3C2BD5" w14:textId="77777777" w:rsidR="00FD251B" w:rsidRPr="00C94C2B" w:rsidRDefault="00FD251B" w:rsidP="005C6A71">
            <w:pPr>
              <w:spacing w:line="240" w:lineRule="auto"/>
            </w:pPr>
          </w:p>
          <w:p w14:paraId="71146F87" w14:textId="77777777" w:rsidR="00FD251B" w:rsidRPr="00C94C2B" w:rsidRDefault="00FD251B" w:rsidP="005C6A71">
            <w:pPr>
              <w:spacing w:line="240" w:lineRule="auto"/>
              <w:rPr>
                <w:b/>
                <w:bCs/>
              </w:rPr>
            </w:pPr>
            <w:r w:rsidRPr="00C94C2B">
              <w:rPr>
                <w:b/>
              </w:rPr>
              <w:t>Image: Festool-ETSC2-150-10.jpg</w:t>
            </w:r>
          </w:p>
          <w:p w14:paraId="52E8B3E0" w14:textId="735A079A" w:rsidR="00247E01" w:rsidRPr="00C94C2B" w:rsidRDefault="00247E01" w:rsidP="00247E01">
            <w:pPr>
              <w:spacing w:line="240" w:lineRule="auto"/>
            </w:pPr>
            <w:r w:rsidRPr="00C94C2B">
              <w:t>From January 2025, GRANAT will also be available in packs of 50 in grit sizes P100, P120, P150, P180, P220, P240, P320, P400 and P500 for a diameter of 150 mm – including for the new ETSC 2 150.</w:t>
            </w:r>
          </w:p>
          <w:p w14:paraId="4E03ACB9" w14:textId="1C309001" w:rsidR="00247E01" w:rsidRPr="00C94C2B" w:rsidRDefault="00247E01" w:rsidP="005C6A71">
            <w:pPr>
              <w:spacing w:line="240" w:lineRule="auto"/>
              <w:rPr>
                <w:b/>
                <w:bCs/>
              </w:rPr>
            </w:pPr>
          </w:p>
        </w:tc>
      </w:tr>
    </w:tbl>
    <w:p w14:paraId="70C0821C" w14:textId="77777777" w:rsidR="00171D77" w:rsidRPr="00C94C2B" w:rsidRDefault="00171D77" w:rsidP="005C6A71">
      <w:pPr>
        <w:spacing w:line="240" w:lineRule="auto"/>
        <w:jc w:val="both"/>
        <w:rPr>
          <w:sz w:val="16"/>
          <w:szCs w:val="16"/>
        </w:rPr>
      </w:pPr>
      <w:r w:rsidRPr="00C94C2B">
        <w:rPr>
          <w:sz w:val="16"/>
        </w:rPr>
        <w:t xml:space="preserve">Image source: Festool GmbH </w:t>
      </w:r>
    </w:p>
    <w:p w14:paraId="12063803" w14:textId="77777777" w:rsidR="007D6AC2" w:rsidRDefault="007D6AC2">
      <w:pPr>
        <w:spacing w:line="240" w:lineRule="auto"/>
        <w:jc w:val="both"/>
        <w:rPr>
          <w:sz w:val="16"/>
          <w:szCs w:val="16"/>
        </w:rPr>
      </w:pPr>
    </w:p>
    <w:sectPr w:rsidR="007D6AC2"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E6988" w14:textId="77777777" w:rsidR="003F1525" w:rsidRDefault="003F1525" w:rsidP="000027DD">
      <w:r>
        <w:separator/>
      </w:r>
    </w:p>
  </w:endnote>
  <w:endnote w:type="continuationSeparator" w:id="0">
    <w:p w14:paraId="20BEE97D" w14:textId="77777777" w:rsidR="003F1525" w:rsidRDefault="003F1525"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E029F" w14:textId="7D928189" w:rsidR="005D6335" w:rsidRPr="005D6335" w:rsidRDefault="005D6335" w:rsidP="005D6335">
                          <w:pPr>
                            <w:pStyle w:val="Festool6pt"/>
                          </w:pPr>
                          <w:r>
                            <w:t xml:space="preserve">Press release | </w:t>
                          </w:r>
                          <w:r w:rsidRPr="009B6745">
                            <w:t>Festool-ETSC2-125-150-0225-</w:t>
                          </w:r>
                          <w:r w:rsidR="00BA60AF" w:rsidRPr="009B6745">
                            <w:t>EN</w:t>
                          </w:r>
                          <w:r w:rsidRPr="009B6745">
                            <w:t>.doc</w:t>
                          </w:r>
                          <w:r>
                            <w:t xml:space="preserve"> | October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6DE029F" w14:textId="7D928189" w:rsidR="005D6335" w:rsidRPr="005D6335" w:rsidRDefault="005D6335" w:rsidP="005D6335">
                    <w:pPr>
                      <w:pStyle w:val="Festool6pt"/>
                    </w:pPr>
                    <w:r>
                      <w:t xml:space="preserve">Press release | </w:t>
                    </w:r>
                    <w:r w:rsidRPr="009B6745">
                      <w:t>Festool-ETSC2-125-150-0225-</w:t>
                    </w:r>
                    <w:r w:rsidR="00BA60AF" w:rsidRPr="009B6745">
                      <w:t>EN</w:t>
                    </w:r>
                    <w:r w:rsidRPr="009B6745">
                      <w:t>.doc</w:t>
                    </w:r>
                    <w:r>
                      <w:t xml:space="preserve"> | October 2024</w:t>
                    </w:r>
                  </w:p>
                  <w:p w14:paraId="7FF6DF8A" w14:textId="1278D5E9" w:rsidR="002F2B73" w:rsidRPr="004E09F3"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D0A8888"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06FFBD7"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35D0C631" w:rsidR="00492759" w:rsidRPr="005D6335" w:rsidRDefault="002F2B73" w:rsidP="00FD1E69">
                          <w:pPr>
                            <w:pStyle w:val="Festool6pt"/>
                          </w:pPr>
                          <w:r>
                            <w:t xml:space="preserve">Press release | </w:t>
                          </w:r>
                          <w:r w:rsidRPr="009B6745">
                            <w:t>Festool-ETSC2-125-150-0225-</w:t>
                          </w:r>
                          <w:r w:rsidR="004349B8" w:rsidRPr="009B6745">
                            <w:t>EN</w:t>
                          </w:r>
                          <w:r w:rsidRPr="009B6745">
                            <w:t>.doc</w:t>
                          </w:r>
                          <w:r>
                            <w:t xml:space="preserve"> | October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35D0C631" w:rsidR="00492759" w:rsidRPr="005D6335" w:rsidRDefault="002F2B73" w:rsidP="00FD1E69">
                    <w:pPr>
                      <w:pStyle w:val="Festool6pt"/>
                    </w:pPr>
                    <w:r>
                      <w:t xml:space="preserve">Press release | </w:t>
                    </w:r>
                    <w:r w:rsidRPr="009B6745">
                      <w:t>Festool-ETSC2-125-150-0225-</w:t>
                    </w:r>
                    <w:r w:rsidR="004349B8" w:rsidRPr="009B6745">
                      <w:t>EN</w:t>
                    </w:r>
                    <w:r w:rsidRPr="009B6745">
                      <w:t>.doc</w:t>
                    </w:r>
                    <w:r>
                      <w:t xml:space="preserve"> | October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0C75F" w14:textId="77777777" w:rsidR="003F1525" w:rsidRDefault="003F1525" w:rsidP="000027DD">
      <w:r>
        <w:separator/>
      </w:r>
    </w:p>
  </w:footnote>
  <w:footnote w:type="continuationSeparator" w:id="0">
    <w:p w14:paraId="406D7DF9" w14:textId="77777777" w:rsidR="003F1525" w:rsidRDefault="003F1525"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6453F5E"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6A08DD0"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3FB599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557FBFD0" w:rsidR="00030CF6" w:rsidRPr="00030CF6" w:rsidRDefault="00030CF6" w:rsidP="00030CF6">
                          <w:pPr>
                            <w:rPr>
                              <w:b/>
                              <w:color w:val="FF0000"/>
                            </w:rPr>
                          </w:pPr>
                          <w:r>
                            <w:rPr>
                              <w:b/>
                              <w:color w:val="FF0000"/>
                            </w:rPr>
                            <w:t>EMBARGOED UNTIL 12.11.2024</w:t>
                          </w:r>
                        </w:p>
                        <w:p w14:paraId="1E6A0FFA" w14:textId="758404F3" w:rsidR="00030CF6" w:rsidRPr="00030CF6" w:rsidRDefault="00030CF6" w:rsidP="00030CF6">
                          <w:pPr>
                            <w:rPr>
                              <w:b/>
                              <w:color w:val="FF0000"/>
                            </w:rPr>
                          </w:pPr>
                          <w:r>
                            <w:rPr>
                              <w:b/>
                              <w:color w:val="FF0000"/>
                            </w:rPr>
                            <w:t>– Please do not publish before 12th November 2024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557FBFD0" w:rsidR="00030CF6" w:rsidRPr="00030CF6" w:rsidRDefault="00030CF6" w:rsidP="00030CF6">
                    <w:pPr>
                      <w:rPr>
                        <w:b/>
                        <w:color w:val="FF0000"/>
                      </w:rPr>
                    </w:pPr>
                    <w:r>
                      <w:rPr>
                        <w:b/>
                        <w:color w:val="FF0000"/>
                      </w:rPr>
                      <w:t>EMBARGOED UNTIL 12.11.2024</w:t>
                    </w:r>
                  </w:p>
                  <w:p w14:paraId="1E6A0FFA" w14:textId="758404F3" w:rsidR="00030CF6" w:rsidRPr="00030CF6" w:rsidRDefault="00030CF6" w:rsidP="00030CF6">
                    <w:pPr>
                      <w:rPr>
                        <w:b/>
                        <w:color w:val="FF0000"/>
                      </w:rPr>
                    </w:pPr>
                    <w:r>
                      <w:rPr>
                        <w:b/>
                        <w:color w:val="FF0000"/>
                      </w:rPr>
                      <w:t>– Please do not publish before 12th November 2024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649872F9" w:rsidR="002F2B73" w:rsidRDefault="002F2B73" w:rsidP="003A4403">
                          <w:pPr>
                            <w:pStyle w:val="Festool9pt"/>
                          </w:pPr>
                          <w:r>
                            <w:t>Festool, Wendlingen (Germany) – October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649872F9" w:rsidR="002F2B73" w:rsidRDefault="002F2B73" w:rsidP="003A4403">
                    <w:pPr>
                      <w:pStyle w:val="Festool9pt"/>
                    </w:pPr>
                    <w:r>
                      <w:t>Festool, Wendlingen (Germany) – October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6D6F97D"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B779BC7"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74B2301"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E932FE1"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497580F"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6C5E1DB"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7C0C84C"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2F51"/>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D7FFD"/>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040"/>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1D2"/>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650"/>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78F"/>
    <w:rsid w:val="001F79DD"/>
    <w:rsid w:val="001F7B5F"/>
    <w:rsid w:val="002005AA"/>
    <w:rsid w:val="0020137B"/>
    <w:rsid w:val="0020152E"/>
    <w:rsid w:val="00202286"/>
    <w:rsid w:val="002024E2"/>
    <w:rsid w:val="00202730"/>
    <w:rsid w:val="002027C1"/>
    <w:rsid w:val="002028A2"/>
    <w:rsid w:val="00203542"/>
    <w:rsid w:val="00203C30"/>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47E01"/>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B3"/>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76C"/>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10E2"/>
    <w:rsid w:val="003C1A74"/>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525"/>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9B8"/>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31"/>
    <w:rsid w:val="00474E99"/>
    <w:rsid w:val="00475C34"/>
    <w:rsid w:val="00475CFE"/>
    <w:rsid w:val="00475EC7"/>
    <w:rsid w:val="00475ECB"/>
    <w:rsid w:val="00476D72"/>
    <w:rsid w:val="0048003C"/>
    <w:rsid w:val="00480107"/>
    <w:rsid w:val="0048014E"/>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1C7"/>
    <w:rsid w:val="004A7EFC"/>
    <w:rsid w:val="004A7FB3"/>
    <w:rsid w:val="004B0005"/>
    <w:rsid w:val="004B2CAF"/>
    <w:rsid w:val="004B3413"/>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44CF"/>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47D47"/>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60D"/>
    <w:rsid w:val="00556A4D"/>
    <w:rsid w:val="005610B3"/>
    <w:rsid w:val="0056114A"/>
    <w:rsid w:val="00561CE7"/>
    <w:rsid w:val="00564FB1"/>
    <w:rsid w:val="005650F3"/>
    <w:rsid w:val="0056535D"/>
    <w:rsid w:val="00565F02"/>
    <w:rsid w:val="00566544"/>
    <w:rsid w:val="005669CF"/>
    <w:rsid w:val="005675F6"/>
    <w:rsid w:val="00567DDE"/>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7F9"/>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D6335"/>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2A0"/>
    <w:rsid w:val="00627F36"/>
    <w:rsid w:val="00630076"/>
    <w:rsid w:val="00630161"/>
    <w:rsid w:val="00630BF2"/>
    <w:rsid w:val="00630F3F"/>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663"/>
    <w:rsid w:val="00641DE4"/>
    <w:rsid w:val="00643318"/>
    <w:rsid w:val="00644835"/>
    <w:rsid w:val="006448DF"/>
    <w:rsid w:val="006449E0"/>
    <w:rsid w:val="00645159"/>
    <w:rsid w:val="006457C2"/>
    <w:rsid w:val="00645FA4"/>
    <w:rsid w:val="0064688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4D8"/>
    <w:rsid w:val="00681EAC"/>
    <w:rsid w:val="00684235"/>
    <w:rsid w:val="00684B43"/>
    <w:rsid w:val="0068507B"/>
    <w:rsid w:val="006863B7"/>
    <w:rsid w:val="00686420"/>
    <w:rsid w:val="00686475"/>
    <w:rsid w:val="00686869"/>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3B96"/>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8D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B3"/>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AA3"/>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8FD"/>
    <w:rsid w:val="00870F3E"/>
    <w:rsid w:val="00870FAD"/>
    <w:rsid w:val="00871680"/>
    <w:rsid w:val="0087251F"/>
    <w:rsid w:val="00872FB1"/>
    <w:rsid w:val="0087306B"/>
    <w:rsid w:val="00873CEC"/>
    <w:rsid w:val="008741DA"/>
    <w:rsid w:val="008746E4"/>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381"/>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2F83"/>
    <w:rsid w:val="009633B6"/>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2FA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6745"/>
    <w:rsid w:val="009B7266"/>
    <w:rsid w:val="009B7362"/>
    <w:rsid w:val="009B7C21"/>
    <w:rsid w:val="009B7E7E"/>
    <w:rsid w:val="009C0041"/>
    <w:rsid w:val="009C010A"/>
    <w:rsid w:val="009C0B33"/>
    <w:rsid w:val="009C1FE3"/>
    <w:rsid w:val="009C2107"/>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10CB"/>
    <w:rsid w:val="009E1BF7"/>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47EB"/>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4BC6"/>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1041"/>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8F8"/>
    <w:rsid w:val="00B50D29"/>
    <w:rsid w:val="00B51455"/>
    <w:rsid w:val="00B52263"/>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3DF7"/>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A60AF"/>
    <w:rsid w:val="00BA6836"/>
    <w:rsid w:val="00BB0A2E"/>
    <w:rsid w:val="00BB1090"/>
    <w:rsid w:val="00BB14C8"/>
    <w:rsid w:val="00BB1601"/>
    <w:rsid w:val="00BB1988"/>
    <w:rsid w:val="00BB2869"/>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2D47"/>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812"/>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047"/>
    <w:rsid w:val="00C9198D"/>
    <w:rsid w:val="00C92057"/>
    <w:rsid w:val="00C92821"/>
    <w:rsid w:val="00C92824"/>
    <w:rsid w:val="00C92A31"/>
    <w:rsid w:val="00C92B5D"/>
    <w:rsid w:val="00C92D2E"/>
    <w:rsid w:val="00C93203"/>
    <w:rsid w:val="00C93B92"/>
    <w:rsid w:val="00C94AC9"/>
    <w:rsid w:val="00C94C2B"/>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09E6"/>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5C86"/>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4DD"/>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375"/>
    <w:rsid w:val="00D03980"/>
    <w:rsid w:val="00D06606"/>
    <w:rsid w:val="00D06B82"/>
    <w:rsid w:val="00D07C68"/>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63E"/>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A4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392"/>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27A"/>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2A5E"/>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59"/>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4853"/>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59C"/>
    <w:rsid w:val="00FD162F"/>
    <w:rsid w:val="00FD196E"/>
    <w:rsid w:val="00FD1CEF"/>
    <w:rsid w:val="00FD1E69"/>
    <w:rsid w:val="00FD1F9C"/>
    <w:rsid w:val="00FD251B"/>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5c7be239-0ce5-4a6e-997c-67c8f4df5127">
      <pc:Terms xmlns="http://schemas.microsoft.com/office/infopath/2007/PartnerControls"/>
    </lcf76f155ced4ddcb4097134ff3c332f>
    <TaxCatchAll xmlns="108963dd-f600-432a-8a4c-add4c0076c32" xsi:nil="true"/>
  </documentManagement>
</p:properti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187C2F8CF0F234FB6E70300F627A59E" ma:contentTypeVersion="15" ma:contentTypeDescription="Ein neues Dokument erstellen." ma:contentTypeScope="" ma:versionID="d88652d22570b8c252f17a7f1853b82c">
  <xsd:schema xmlns:xsd="http://www.w3.org/2001/XMLSchema" xmlns:p="http://schemas.microsoft.com/office/2006/metadata/properties" xmlns:ns2="5c7be239-0ce5-4a6e-997c-67c8f4df5127" xmlns:ns3="108963dd-f600-432a-8a4c-add4c0076c32" xmlns:xs="http://www.w3.org/2001/XMLSchema" targetNamespace="http://schemas.microsoft.com/office/2006/metadata/properties" ma:root="true" ma:fieldsID="be99afc806bfde4d8f30bb2a45f6122c" ns2:_="" ns3:_="">
    <xsd:import xmlns:xs="http://www.w3.org/2001/XMLSchema" xmlns:xsd="http://www.w3.org/2001/XMLSchema" namespace="5c7be239-0ce5-4a6e-997c-67c8f4df5127"/>
    <xsd:import xmlns:xs="http://www.w3.org/2001/XMLSchema" xmlns:xsd="http://www.w3.org/2001/XMLSchema" namespace="108963dd-f600-432a-8a4c-add4c0076c32"/>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Location" minOccurs="0"/>
                <xsd:element xmlns:xs="http://www.w3.org/2001/XMLSchema" xmlns:xsd="http://www.w3.org/2001/XMLSchema" ref="ns2:MediaServiceObjectDetectorVersions" minOccurs="0"/>
                <xsd:element xmlns:xs="http://www.w3.org/2001/XMLSchema" xmlns:xsd="http://www.w3.org/2001/XMLSchema" ref="ns2:MediaServiceSearchPropertie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5c7be239-0ce5-4a6e-997c-67c8f4df512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DateTaken" ma:index="12"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13"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15"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8"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9"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20"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21"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SearchProperties" ma:index="22"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schema>
  <xsd:schema xmlns:xsd="http://www.w3.org/2001/XMLSchema" xmlns:dms="http://schemas.microsoft.com/office/2006/documentManagement/types" xmlns:pc="http://schemas.microsoft.com/office/infopath/2007/PartnerControls" xmlns:xs="http://www.w3.org/2001/XMLSchema" targetNamespace="108963dd-f600-432a-8a4c-add4c0076c32"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6" nillable="true" ma:displayName="Taxonomy Catch All Column" ma:hidden="true" ma:list="{c18ec028-8c65-4dc5-b88a-fe83249a06e0}" ma:internalName="TaxCatchAll" ma:showField="CatchAllData" ma:web="108963dd-f600-432a-8a4c-add4c0076c32">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F7DF79C0-1027-4BE6-AA9F-5793163CDF0B}">
  <ds:schemaRefs>
    <ds:schemaRef ds:uri="http://purl.org/dc/dcmitype/"/>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108963dd-f600-432a-8a4c-add4c0076c32"/>
    <ds:schemaRef ds:uri="5c7be239-0ce5-4a6e-997c-67c8f4df5127"/>
    <ds:schemaRef ds:uri="http://schemas.microsoft.com/office/2006/metadata/properties"/>
    <ds:schemaRef ds:uri="http://www.w3.org/XML/1998/namespace"/>
    <ds:schemaRef ds:uri="http://www.star-group.net/schemas/transit/filters/textdata"/>
  </ds:schemaRefs>
</ds:datastoreItem>
</file>

<file path=customXml/itemProps2.xml><?xml version="1.0" encoding="utf-8"?>
<ds:datastoreItem xmlns:ds="http://schemas.openxmlformats.org/officeDocument/2006/customXml" ds:itemID="{3005118B-7619-4313-9041-7D832F22A4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7be239-0ce5-4a6e-997c-67c8f4df5127"/>
    <ds:schemaRef ds:uri="108963dd-f600-432a-8a4c-add4c0076c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1003</Words>
  <Characters>6324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Battery-powered one-handed eccentric sanders</vt:lpstr>
    </vt:vector>
  </TitlesOfParts>
  <Company>Festool</Company>
  <LinksUpToDate>false</LinksUpToDate>
  <CharactersWithSpaces>7313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Battery-powered one-handed eccentric sanders</dc:title>
  <dc:subject/>
  <dc:creator>Silvia.Pirro@festool.com</dc:creator>
  <cp:keywords>The new ETSC 2 125/150 battery-powered eccentric sanders from Festool – available from February 2025</cp:keywords>
  <dc:description>The new ETSC 2 125/150 battery-powered eccentric sanders from Festool – available from February 2025</dc:description>
  <cp:lastModifiedBy>Stoll, Sebastian</cp:lastModifiedBy>
  <cp:revision>3</cp:revision>
  <cp:lastPrinted>2024-02-02T10:21:00Z</cp:lastPrinted>
  <dcterms:created xsi:type="dcterms:W3CDTF">2024-09-23T08:39:00Z</dcterms:created>
  <dcterms:modified xsi:type="dcterms:W3CDTF">2024-10-16T07:55:00Z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