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627BD94A" w:rsidR="00E14EB5" w:rsidRPr="0036107C" w:rsidRDefault="00AB37AC" w:rsidP="00CC626E">
      <w:pPr>
        <w:pStyle w:val="berschrift1"/>
        <w:tabs>
          <w:tab w:val="left" w:pos="6655"/>
        </w:tabs>
        <w:ind w:left="0"/>
        <w:rPr>
          <w:sz w:val="28"/>
          <w:szCs w:val="28"/>
        </w:rPr>
        <w:sectPr w:rsidR="00E14EB5" w:rsidRPr="0036107C"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rPr>
        <mc:AlternateContent>
          <mc:Choice Requires="wps">
            <w:drawing>
              <wp:anchor distT="0" distB="0" distL="114300" distR="114300" simplePos="0" relativeHeight="251659264" behindDoc="0" locked="0" layoutInCell="1" allowOverlap="1" wp14:anchorId="444BE305" wp14:editId="3B18F152">
                <wp:simplePos x="0" y="0"/>
                <wp:positionH relativeFrom="page">
                  <wp:align>right</wp:align>
                </wp:positionH>
                <wp:positionV relativeFrom="paragraph">
                  <wp:posOffset>-1123315</wp:posOffset>
                </wp:positionV>
                <wp:extent cx="1673225" cy="2661285"/>
                <wp:effectExtent l="0" t="0" r="0" b="5715"/>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661285"/>
                        </a:xfrm>
                        <a:prstGeom prst="rect">
                          <a:avLst/>
                        </a:prstGeom>
                        <a:noFill/>
                        <a:ln>
                          <a:noFill/>
                        </a:ln>
                      </wps:spPr>
                      <wps:txbx>
                        <w:txbxContent>
                          <w:p w14:paraId="28ED20D1" w14:textId="77777777" w:rsidR="00AB37AC" w:rsidRDefault="00AB37AC" w:rsidP="00AB37AC">
                            <w:pPr>
                              <w:pStyle w:val="Festool6pt"/>
                              <w:rPr>
                                <w:b/>
                                <w:color w:val="A6A6A6"/>
                              </w:rPr>
                            </w:pPr>
                            <w:r>
                              <w:rPr>
                                <w:b/>
                                <w:color w:val="A6A6A6"/>
                              </w:rPr>
                              <w:t xml:space="preserve">Ligne d'information pour les lecteurs, la presse spécialisée </w:t>
                            </w:r>
                          </w:p>
                          <w:p w14:paraId="2C10C4F3" w14:textId="77777777" w:rsidR="00AB37AC" w:rsidRDefault="00AB37AC" w:rsidP="00AB37AC">
                            <w:pPr>
                              <w:pStyle w:val="Festool6pt"/>
                              <w:rPr>
                                <w:b/>
                                <w:color w:val="A6A6A6"/>
                              </w:rPr>
                            </w:pPr>
                            <w:proofErr w:type="gramStart"/>
                            <w:r>
                              <w:rPr>
                                <w:b/>
                                <w:color w:val="A6A6A6"/>
                              </w:rPr>
                              <w:t>et</w:t>
                            </w:r>
                            <w:proofErr w:type="gramEnd"/>
                            <w:r>
                              <w:rPr>
                                <w:b/>
                                <w:color w:val="A6A6A6"/>
                              </w:rPr>
                              <w:t xml:space="preserve"> les journalistes </w:t>
                            </w:r>
                          </w:p>
                          <w:p w14:paraId="1A605BA5" w14:textId="77777777" w:rsidR="00AB37AC" w:rsidRDefault="00AB37AC" w:rsidP="00AB37AC">
                            <w:pPr>
                              <w:pStyle w:val="Festool8pt"/>
                              <w:spacing w:line="240" w:lineRule="auto"/>
                              <w:rPr>
                                <w:color w:val="A6A6A6"/>
                                <w:sz w:val="12"/>
                                <w:lang w:bidi="en-US"/>
                              </w:rPr>
                            </w:pPr>
                            <w:r>
                              <w:rPr>
                                <w:color w:val="A6A6A6"/>
                                <w:sz w:val="12"/>
                                <w:lang w:bidi="en-US"/>
                              </w:rPr>
                              <w:t xml:space="preserve"> </w:t>
                            </w:r>
                          </w:p>
                          <w:p w14:paraId="7DA899B6" w14:textId="77777777" w:rsidR="00AB37AC" w:rsidRDefault="00AB37AC" w:rsidP="00AB37AC">
                            <w:pPr>
                              <w:pStyle w:val="Festool8pt"/>
                              <w:spacing w:line="240" w:lineRule="auto"/>
                              <w:rPr>
                                <w:b/>
                                <w:color w:val="A6A6A6"/>
                                <w:sz w:val="12"/>
                                <w:lang w:bidi="en-US"/>
                              </w:rPr>
                            </w:pPr>
                            <w:r>
                              <w:rPr>
                                <w:b/>
                                <w:color w:val="A6A6A6"/>
                                <w:sz w:val="12"/>
                                <w:lang w:bidi="en-US"/>
                              </w:rPr>
                              <w:t>France</w:t>
                            </w:r>
                          </w:p>
                          <w:p w14:paraId="481DD3FA" w14:textId="77777777" w:rsidR="00AB37AC" w:rsidRPr="00A70D5D" w:rsidRDefault="00AB37AC" w:rsidP="00AB37AC">
                            <w:pPr>
                              <w:pStyle w:val="Festool8pt"/>
                              <w:spacing w:line="240" w:lineRule="auto"/>
                              <w:rPr>
                                <w:color w:val="A6A6A6"/>
                                <w:sz w:val="12"/>
                                <w:lang w:val="en-US" w:bidi="en-US"/>
                              </w:rPr>
                            </w:pPr>
                            <w:r w:rsidRPr="00A70D5D">
                              <w:rPr>
                                <w:color w:val="A6A6A6"/>
                                <w:sz w:val="12"/>
                                <w:lang w:val="en-US" w:bidi="en-US"/>
                              </w:rPr>
                              <w:t>Festool France E.U.R.L.</w:t>
                            </w:r>
                          </w:p>
                          <w:p w14:paraId="3B59F736" w14:textId="77777777" w:rsidR="00AB37AC" w:rsidRDefault="00AB37AC" w:rsidP="00AB37AC">
                            <w:pPr>
                              <w:pStyle w:val="Festool8pt"/>
                              <w:spacing w:line="240" w:lineRule="auto"/>
                              <w:rPr>
                                <w:color w:val="A6A6A6"/>
                                <w:sz w:val="12"/>
                                <w:lang w:bidi="en-US"/>
                              </w:rPr>
                            </w:pPr>
                            <w:r>
                              <w:rPr>
                                <w:color w:val="A6A6A6"/>
                                <w:sz w:val="12"/>
                                <w:lang w:bidi="en-US"/>
                              </w:rPr>
                              <w:t>Elisabeth Machado</w:t>
                            </w:r>
                          </w:p>
                          <w:p w14:paraId="056DA0D9" w14:textId="77777777" w:rsidR="00AB37AC" w:rsidRDefault="00AB37AC" w:rsidP="00AB37AC">
                            <w:pPr>
                              <w:pStyle w:val="Festool8pt"/>
                              <w:spacing w:line="240" w:lineRule="auto"/>
                              <w:rPr>
                                <w:color w:val="A6A6A6"/>
                                <w:sz w:val="12"/>
                                <w:lang w:val="es-ES" w:bidi="en-US"/>
                              </w:rPr>
                            </w:pPr>
                            <w:r>
                              <w:rPr>
                                <w:color w:val="A6A6A6"/>
                                <w:sz w:val="12"/>
                                <w:lang w:val="es-ES" w:bidi="en-US"/>
                              </w:rPr>
                              <w:t>33 rue Gabriel</w:t>
                            </w:r>
                          </w:p>
                          <w:p w14:paraId="59C04A38" w14:textId="77777777" w:rsidR="00AB37AC" w:rsidRDefault="00AB37AC" w:rsidP="00AB37AC">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40EC38AF" w14:textId="77777777" w:rsidR="00AB37AC" w:rsidRDefault="00AB37AC" w:rsidP="00AB37AC">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+33(160)066429</w:t>
                            </w:r>
                          </w:p>
                          <w:p w14:paraId="41477275" w14:textId="77777777" w:rsidR="00AB37AC" w:rsidRPr="00A70D5D" w:rsidRDefault="00AB37AC" w:rsidP="00AB37AC">
                            <w:pPr>
                              <w:pStyle w:val="Festool8pt"/>
                              <w:spacing w:line="240" w:lineRule="auto"/>
                              <w:rPr>
                                <w:color w:val="A6A6A6"/>
                                <w:sz w:val="12"/>
                                <w:lang w:bidi="en-US"/>
                              </w:rPr>
                            </w:pPr>
                            <w:r w:rsidRPr="00A70D5D">
                              <w:rPr>
                                <w:color w:val="A6A6A6"/>
                                <w:sz w:val="12"/>
                                <w:lang w:bidi="en-US"/>
                              </w:rPr>
                              <w:t>www.festool.fr</w:t>
                            </w:r>
                          </w:p>
                          <w:p w14:paraId="6CFEC705" w14:textId="77777777" w:rsidR="00AB37AC" w:rsidRPr="00DA1F27" w:rsidRDefault="00AB37AC" w:rsidP="00AB37AC">
                            <w:pPr>
                              <w:autoSpaceDE w:val="0"/>
                              <w:autoSpaceDN w:val="0"/>
                              <w:adjustRightInd w:val="0"/>
                              <w:spacing w:line="240" w:lineRule="auto"/>
                              <w:rPr>
                                <w:rFonts w:cs="Verdana"/>
                                <w:color w:val="A6A6A6"/>
                                <w:sz w:val="12"/>
                                <w:szCs w:val="16"/>
                                <w:lang w:val="de-DE"/>
                              </w:rPr>
                            </w:pPr>
                            <w:r>
                              <w:rPr>
                                <w:rFonts w:cs="Verdana"/>
                                <w:color w:val="A6A6A6"/>
                                <w:sz w:val="12"/>
                                <w:szCs w:val="16"/>
                                <w:lang w:val="de-DE"/>
                              </w:rPr>
                              <w:t>Elisabeth.Machado</w:t>
                            </w:r>
                            <w:r w:rsidRPr="00DA1F27">
                              <w:rPr>
                                <w:rFonts w:cs="Verdana"/>
                                <w:color w:val="A6A6A6"/>
                                <w:sz w:val="12"/>
                                <w:szCs w:val="16"/>
                                <w:lang w:val="de-DE"/>
                              </w:rPr>
                              <w:t>@festool.com</w:t>
                            </w:r>
                          </w:p>
                          <w:p w14:paraId="052606D4" w14:textId="77777777" w:rsidR="00AB37AC" w:rsidRPr="00DA1F27" w:rsidRDefault="00AB37AC" w:rsidP="00AB37AC">
                            <w:pPr>
                              <w:autoSpaceDE w:val="0"/>
                              <w:autoSpaceDN w:val="0"/>
                              <w:adjustRightInd w:val="0"/>
                              <w:spacing w:line="240" w:lineRule="auto"/>
                              <w:rPr>
                                <w:rFonts w:cs="Verdana"/>
                                <w:b/>
                                <w:color w:val="A6A6A6"/>
                                <w:sz w:val="12"/>
                                <w:szCs w:val="16"/>
                                <w:lang w:val="de-DE"/>
                              </w:rPr>
                            </w:pPr>
                          </w:p>
                          <w:p w14:paraId="1EE097CF" w14:textId="77777777" w:rsidR="00AB37AC" w:rsidRDefault="00AB37AC" w:rsidP="00AB37AC">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292C9ACB" w14:textId="77777777" w:rsidR="00AB37AC" w:rsidRPr="00A70D5D" w:rsidRDefault="00AB37AC" w:rsidP="00AB37AC">
                            <w:pPr>
                              <w:autoSpaceDE w:val="0"/>
                              <w:autoSpaceDN w:val="0"/>
                              <w:adjustRightInd w:val="0"/>
                              <w:spacing w:line="240" w:lineRule="auto"/>
                              <w:rPr>
                                <w:color w:val="A6A6A6"/>
                                <w:sz w:val="12"/>
                                <w:szCs w:val="12"/>
                                <w:lang w:val="nl-NL"/>
                              </w:rPr>
                            </w:pPr>
                            <w:r>
                              <w:rPr>
                                <w:color w:val="A6A6A6"/>
                                <w:sz w:val="12"/>
                                <w:szCs w:val="12"/>
                                <w:lang w:val="nl-NL"/>
                              </w:rPr>
                              <w:t>Festool Belgium</w:t>
                            </w:r>
                          </w:p>
                          <w:p w14:paraId="2F3B393C" w14:textId="77777777" w:rsidR="00AB37AC" w:rsidRDefault="00AB37AC" w:rsidP="00AB37AC">
                            <w:pPr>
                              <w:pStyle w:val="Festool8pt"/>
                              <w:rPr>
                                <w:color w:val="A6A6A6"/>
                                <w:sz w:val="12"/>
                                <w:lang w:val="da-DK" w:bidi="en-US"/>
                              </w:rPr>
                            </w:pPr>
                            <w:r>
                              <w:rPr>
                                <w:color w:val="A6A6A6"/>
                                <w:sz w:val="12"/>
                                <w:lang w:val="da-DK" w:bidi="en-US"/>
                              </w:rPr>
                              <w:t>Sandy Van Der Vreken</w:t>
                            </w:r>
                          </w:p>
                          <w:p w14:paraId="0E0F8452" w14:textId="77777777" w:rsidR="00AB37AC" w:rsidRDefault="00AB37AC" w:rsidP="00AB37AC">
                            <w:pPr>
                              <w:pStyle w:val="Festool8pt"/>
                              <w:spacing w:line="240" w:lineRule="auto"/>
                              <w:rPr>
                                <w:color w:val="A6A6A6"/>
                                <w:sz w:val="12"/>
                                <w:lang w:val="nl-NL" w:bidi="en-US"/>
                              </w:rPr>
                            </w:pPr>
                            <w:r>
                              <w:rPr>
                                <w:color w:val="A6A6A6"/>
                                <w:sz w:val="12"/>
                                <w:lang w:val="nl-NL" w:bidi="en-US"/>
                              </w:rPr>
                              <w:t>A. Gossetlaan 48/001</w:t>
                            </w:r>
                          </w:p>
                          <w:p w14:paraId="0454093F" w14:textId="77777777" w:rsidR="00AB37AC" w:rsidRDefault="00AB37AC" w:rsidP="00AB37AC">
                            <w:pPr>
                              <w:pStyle w:val="Festool8pt"/>
                              <w:spacing w:line="240" w:lineRule="auto"/>
                              <w:rPr>
                                <w:color w:val="A6A6A6"/>
                                <w:sz w:val="12"/>
                                <w:lang w:val="nl-NL" w:bidi="en-US"/>
                              </w:rPr>
                            </w:pPr>
                            <w:r>
                              <w:rPr>
                                <w:color w:val="A6A6A6"/>
                                <w:sz w:val="12"/>
                                <w:lang w:val="nl-NL" w:bidi="en-US"/>
                              </w:rPr>
                              <w:t>BE - 1702 Groot-Bijgaarden</w:t>
                            </w:r>
                          </w:p>
                          <w:p w14:paraId="26F365FE" w14:textId="77777777" w:rsidR="00AB37AC" w:rsidRDefault="00AB37AC" w:rsidP="00AB37AC">
                            <w:pPr>
                              <w:pStyle w:val="Festool8pt"/>
                              <w:spacing w:line="240" w:lineRule="auto"/>
                              <w:rPr>
                                <w:color w:val="A6A6A6"/>
                                <w:sz w:val="12"/>
                                <w:lang w:val="nl-NL" w:bidi="en-US"/>
                              </w:rPr>
                            </w:pPr>
                            <w:r>
                              <w:rPr>
                                <w:color w:val="A6A6A6"/>
                                <w:sz w:val="12"/>
                                <w:lang w:val="nl-NL" w:bidi="en-US"/>
                              </w:rPr>
                              <w:t>Tel. +32 (0)2 893 36 32</w:t>
                            </w:r>
                          </w:p>
                          <w:p w14:paraId="629C8C46" w14:textId="77777777" w:rsidR="00AB37AC" w:rsidRDefault="00AB37AC" w:rsidP="00AB37AC">
                            <w:pPr>
                              <w:pStyle w:val="Festool8pt"/>
                              <w:spacing w:line="240" w:lineRule="auto"/>
                              <w:rPr>
                                <w:color w:val="A6A6A6"/>
                                <w:sz w:val="12"/>
                                <w:lang w:val="nl-NL" w:bidi="en-US"/>
                              </w:rPr>
                            </w:pPr>
                            <w:r>
                              <w:rPr>
                                <w:color w:val="A6A6A6"/>
                                <w:sz w:val="12"/>
                                <w:lang w:val="nl-NL" w:bidi="en-US"/>
                              </w:rPr>
                              <w:t>sandy.van.der.vreken@festool.com</w:t>
                            </w:r>
                          </w:p>
                          <w:p w14:paraId="2ABE52D1" w14:textId="77777777" w:rsidR="00AB37AC" w:rsidRDefault="00AB37AC" w:rsidP="00AB37AC">
                            <w:pPr>
                              <w:pStyle w:val="Festool8pt"/>
                              <w:rPr>
                                <w:color w:val="A6A6A6"/>
                                <w:sz w:val="12"/>
                                <w:lang w:val="nl-NL"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44BE305" id="_x0000_t202" coordsize="21600,21600" o:spt="202" path="m,l,21600r21600,l21600,xe">
                <v:stroke joinstyle="miter"/>
                <v:path gradientshapeok="t" o:connecttype="rect"/>
              </v:shapetype>
              <v:shape id="Textfeld 29" o:spid="_x0000_s1026" type="#_x0000_t202" style="position:absolute;margin-left:80.55pt;margin-top:-88.45pt;width:131.75pt;height:209.5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" filled="f" stroked="f">
                <v:textbox>
                  <w:txbxContent>
                    <w:p w14:paraId="28ED20D1" w14:textId="77777777" w:rsidR="00AB37AC" w:rsidRDefault="00AB37AC" w:rsidP="00AB37AC">
                      <w:pPr>
                        <w:pStyle w:val="Festool6pt"/>
                        <w:rPr>
                          <w:b/>
                          <w:color w:val="A6A6A6"/>
                        </w:rPr>
                      </w:pPr>
                      <w:r>
                        <w:rPr>
                          <w:b/>
                          <w:color w:val="A6A6A6"/>
                        </w:rPr>
                        <w:t xml:space="preserve">Ligne d'information pour les lecteurs, la presse spécialisée </w:t>
                      </w:r>
                    </w:p>
                    <w:p w14:paraId="2C10C4F3" w14:textId="77777777" w:rsidR="00AB37AC" w:rsidRDefault="00AB37AC" w:rsidP="00AB37AC">
                      <w:pPr>
                        <w:pStyle w:val="Festool6pt"/>
                        <w:rPr>
                          <w:b/>
                          <w:color w:val="A6A6A6"/>
                        </w:rPr>
                      </w:pPr>
                      <w:proofErr w:type="gramStart"/>
                      <w:r>
                        <w:rPr>
                          <w:b/>
                          <w:color w:val="A6A6A6"/>
                        </w:rPr>
                        <w:t>et</w:t>
                      </w:r>
                      <w:proofErr w:type="gramEnd"/>
                      <w:r>
                        <w:rPr>
                          <w:b/>
                          <w:color w:val="A6A6A6"/>
                        </w:rPr>
                        <w:t xml:space="preserve"> les journalistes </w:t>
                      </w:r>
                    </w:p>
                    <w:p w14:paraId="1A605BA5" w14:textId="77777777" w:rsidR="00AB37AC" w:rsidRDefault="00AB37AC" w:rsidP="00AB37AC">
                      <w:pPr>
                        <w:pStyle w:val="Festool8pt"/>
                        <w:spacing w:line="240" w:lineRule="auto"/>
                        <w:rPr>
                          <w:color w:val="A6A6A6"/>
                          <w:sz w:val="12"/>
                          <w:lang w:bidi="en-US"/>
                        </w:rPr>
                      </w:pPr>
                      <w:r>
                        <w:rPr>
                          <w:color w:val="A6A6A6"/>
                          <w:sz w:val="12"/>
                          <w:lang w:bidi="en-US"/>
                        </w:rPr>
                        <w:t xml:space="preserve"> </w:t>
                      </w:r>
                    </w:p>
                    <w:p w14:paraId="7DA899B6" w14:textId="77777777" w:rsidR="00AB37AC" w:rsidRDefault="00AB37AC" w:rsidP="00AB37AC">
                      <w:pPr>
                        <w:pStyle w:val="Festool8pt"/>
                        <w:spacing w:line="240" w:lineRule="auto"/>
                        <w:rPr>
                          <w:b/>
                          <w:color w:val="A6A6A6"/>
                          <w:sz w:val="12"/>
                          <w:lang w:bidi="en-US"/>
                        </w:rPr>
                      </w:pPr>
                      <w:r>
                        <w:rPr>
                          <w:b/>
                          <w:color w:val="A6A6A6"/>
                          <w:sz w:val="12"/>
                          <w:lang w:bidi="en-US"/>
                        </w:rPr>
                        <w:t>France</w:t>
                      </w:r>
                    </w:p>
                    <w:p w14:paraId="481DD3FA" w14:textId="77777777" w:rsidR="00AB37AC" w:rsidRPr="00A70D5D" w:rsidRDefault="00AB37AC" w:rsidP="00AB37AC">
                      <w:pPr>
                        <w:pStyle w:val="Festool8pt"/>
                        <w:spacing w:line="240" w:lineRule="auto"/>
                        <w:rPr>
                          <w:color w:val="A6A6A6"/>
                          <w:sz w:val="12"/>
                          <w:lang w:val="en-US" w:bidi="en-US"/>
                        </w:rPr>
                      </w:pPr>
                      <w:r w:rsidRPr="00A70D5D">
                        <w:rPr>
                          <w:color w:val="A6A6A6"/>
                          <w:sz w:val="12"/>
                          <w:lang w:val="en-US" w:bidi="en-US"/>
                        </w:rPr>
                        <w:t>Festool France E.U.R.L.</w:t>
                      </w:r>
                    </w:p>
                    <w:p w14:paraId="3B59F736" w14:textId="77777777" w:rsidR="00AB37AC" w:rsidRDefault="00AB37AC" w:rsidP="00AB37AC">
                      <w:pPr>
                        <w:pStyle w:val="Festool8pt"/>
                        <w:spacing w:line="240" w:lineRule="auto"/>
                        <w:rPr>
                          <w:color w:val="A6A6A6"/>
                          <w:sz w:val="12"/>
                          <w:lang w:bidi="en-US"/>
                        </w:rPr>
                      </w:pPr>
                      <w:r>
                        <w:rPr>
                          <w:color w:val="A6A6A6"/>
                          <w:sz w:val="12"/>
                          <w:lang w:bidi="en-US"/>
                        </w:rPr>
                        <w:t>Elisabeth Machado</w:t>
                      </w:r>
                    </w:p>
                    <w:p w14:paraId="056DA0D9" w14:textId="77777777" w:rsidR="00AB37AC" w:rsidRDefault="00AB37AC" w:rsidP="00AB37AC">
                      <w:pPr>
                        <w:pStyle w:val="Festool8pt"/>
                        <w:spacing w:line="240" w:lineRule="auto"/>
                        <w:rPr>
                          <w:color w:val="A6A6A6"/>
                          <w:sz w:val="12"/>
                          <w:lang w:val="es-ES" w:bidi="en-US"/>
                        </w:rPr>
                      </w:pPr>
                      <w:r>
                        <w:rPr>
                          <w:color w:val="A6A6A6"/>
                          <w:sz w:val="12"/>
                          <w:lang w:val="es-ES" w:bidi="en-US"/>
                        </w:rPr>
                        <w:t>33 rue Gabriel</w:t>
                      </w:r>
                    </w:p>
                    <w:p w14:paraId="59C04A38" w14:textId="77777777" w:rsidR="00AB37AC" w:rsidRDefault="00AB37AC" w:rsidP="00AB37AC">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40EC38AF" w14:textId="77777777" w:rsidR="00AB37AC" w:rsidRDefault="00AB37AC" w:rsidP="00AB37AC">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+33(160)066429</w:t>
                      </w:r>
                    </w:p>
                    <w:p w14:paraId="41477275" w14:textId="77777777" w:rsidR="00AB37AC" w:rsidRPr="00A70D5D" w:rsidRDefault="00AB37AC" w:rsidP="00AB37AC">
                      <w:pPr>
                        <w:pStyle w:val="Festool8pt"/>
                        <w:spacing w:line="240" w:lineRule="auto"/>
                        <w:rPr>
                          <w:color w:val="A6A6A6"/>
                          <w:sz w:val="12"/>
                          <w:lang w:bidi="en-US"/>
                        </w:rPr>
                      </w:pPr>
                      <w:r w:rsidRPr="00A70D5D">
                        <w:rPr>
                          <w:color w:val="A6A6A6"/>
                          <w:sz w:val="12"/>
                          <w:lang w:bidi="en-US"/>
                        </w:rPr>
                        <w:t>www.festool.fr</w:t>
                      </w:r>
                    </w:p>
                    <w:p w14:paraId="6CFEC705" w14:textId="77777777" w:rsidR="00AB37AC" w:rsidRPr="00DA1F27" w:rsidRDefault="00AB37AC" w:rsidP="00AB37AC">
                      <w:pPr>
                        <w:autoSpaceDE w:val="0"/>
                        <w:autoSpaceDN w:val="0"/>
                        <w:adjustRightInd w:val="0"/>
                        <w:spacing w:line="240" w:lineRule="auto"/>
                        <w:rPr>
                          <w:rFonts w:cs="Verdana"/>
                          <w:color w:val="A6A6A6"/>
                          <w:sz w:val="12"/>
                          <w:szCs w:val="16"/>
                          <w:lang w:val="de-DE"/>
                        </w:rPr>
                      </w:pPr>
                      <w:r>
                        <w:rPr>
                          <w:rFonts w:cs="Verdana"/>
                          <w:color w:val="A6A6A6"/>
                          <w:sz w:val="12"/>
                          <w:szCs w:val="16"/>
                          <w:lang w:val="de-DE"/>
                        </w:rPr>
                        <w:t>Elisabeth.Machado</w:t>
                      </w:r>
                      <w:r w:rsidRPr="00DA1F27">
                        <w:rPr>
                          <w:rFonts w:cs="Verdana"/>
                          <w:color w:val="A6A6A6"/>
                          <w:sz w:val="12"/>
                          <w:szCs w:val="16"/>
                          <w:lang w:val="de-DE"/>
                        </w:rPr>
                        <w:t>@festool.com</w:t>
                      </w:r>
                    </w:p>
                    <w:p w14:paraId="052606D4" w14:textId="77777777" w:rsidR="00AB37AC" w:rsidRPr="00DA1F27" w:rsidRDefault="00AB37AC" w:rsidP="00AB37AC">
                      <w:pPr>
                        <w:autoSpaceDE w:val="0"/>
                        <w:autoSpaceDN w:val="0"/>
                        <w:adjustRightInd w:val="0"/>
                        <w:spacing w:line="240" w:lineRule="auto"/>
                        <w:rPr>
                          <w:rFonts w:cs="Verdana"/>
                          <w:b/>
                          <w:color w:val="A6A6A6"/>
                          <w:sz w:val="12"/>
                          <w:szCs w:val="16"/>
                          <w:lang w:val="de-DE"/>
                        </w:rPr>
                      </w:pPr>
                    </w:p>
                    <w:p w14:paraId="1EE097CF" w14:textId="77777777" w:rsidR="00AB37AC" w:rsidRDefault="00AB37AC" w:rsidP="00AB37AC">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292C9ACB" w14:textId="77777777" w:rsidR="00AB37AC" w:rsidRPr="00A70D5D" w:rsidRDefault="00AB37AC" w:rsidP="00AB37AC">
                      <w:pPr>
                        <w:autoSpaceDE w:val="0"/>
                        <w:autoSpaceDN w:val="0"/>
                        <w:adjustRightInd w:val="0"/>
                        <w:spacing w:line="240" w:lineRule="auto"/>
                        <w:rPr>
                          <w:color w:val="A6A6A6"/>
                          <w:sz w:val="12"/>
                          <w:szCs w:val="12"/>
                          <w:lang w:val="nl-NL"/>
                        </w:rPr>
                      </w:pPr>
                      <w:r>
                        <w:rPr>
                          <w:color w:val="A6A6A6"/>
                          <w:sz w:val="12"/>
                          <w:szCs w:val="12"/>
                          <w:lang w:val="nl-NL"/>
                        </w:rPr>
                        <w:t>Festool Belgium</w:t>
                      </w:r>
                    </w:p>
                    <w:p w14:paraId="2F3B393C" w14:textId="77777777" w:rsidR="00AB37AC" w:rsidRDefault="00AB37AC" w:rsidP="00AB37AC">
                      <w:pPr>
                        <w:pStyle w:val="Festool8pt"/>
                        <w:rPr>
                          <w:color w:val="A6A6A6"/>
                          <w:sz w:val="12"/>
                          <w:lang w:val="da-DK" w:bidi="en-US"/>
                        </w:rPr>
                      </w:pPr>
                      <w:r>
                        <w:rPr>
                          <w:color w:val="A6A6A6"/>
                          <w:sz w:val="12"/>
                          <w:lang w:val="da-DK" w:bidi="en-US"/>
                        </w:rPr>
                        <w:t>Sandy Van Der Vreken</w:t>
                      </w:r>
                    </w:p>
                    <w:p w14:paraId="0E0F8452" w14:textId="77777777" w:rsidR="00AB37AC" w:rsidRDefault="00AB37AC" w:rsidP="00AB37AC">
                      <w:pPr>
                        <w:pStyle w:val="Festool8pt"/>
                        <w:spacing w:line="240" w:lineRule="auto"/>
                        <w:rPr>
                          <w:color w:val="A6A6A6"/>
                          <w:sz w:val="12"/>
                          <w:lang w:val="nl-NL" w:bidi="en-US"/>
                        </w:rPr>
                      </w:pPr>
                      <w:r>
                        <w:rPr>
                          <w:color w:val="A6A6A6"/>
                          <w:sz w:val="12"/>
                          <w:lang w:val="nl-NL" w:bidi="en-US"/>
                        </w:rPr>
                        <w:t>A. Gossetlaan 48/001</w:t>
                      </w:r>
                    </w:p>
                    <w:p w14:paraId="0454093F" w14:textId="77777777" w:rsidR="00AB37AC" w:rsidRDefault="00AB37AC" w:rsidP="00AB37AC">
                      <w:pPr>
                        <w:pStyle w:val="Festool8pt"/>
                        <w:spacing w:line="240" w:lineRule="auto"/>
                        <w:rPr>
                          <w:color w:val="A6A6A6"/>
                          <w:sz w:val="12"/>
                          <w:lang w:val="nl-NL" w:bidi="en-US"/>
                        </w:rPr>
                      </w:pPr>
                      <w:r>
                        <w:rPr>
                          <w:color w:val="A6A6A6"/>
                          <w:sz w:val="12"/>
                          <w:lang w:val="nl-NL" w:bidi="en-US"/>
                        </w:rPr>
                        <w:t>BE - 1702 Groot-Bijgaarden</w:t>
                      </w:r>
                    </w:p>
                    <w:p w14:paraId="26F365FE" w14:textId="77777777" w:rsidR="00AB37AC" w:rsidRDefault="00AB37AC" w:rsidP="00AB37AC">
                      <w:pPr>
                        <w:pStyle w:val="Festool8pt"/>
                        <w:spacing w:line="240" w:lineRule="auto"/>
                        <w:rPr>
                          <w:color w:val="A6A6A6"/>
                          <w:sz w:val="12"/>
                          <w:lang w:val="nl-NL" w:bidi="en-US"/>
                        </w:rPr>
                      </w:pPr>
                      <w:r>
                        <w:rPr>
                          <w:color w:val="A6A6A6"/>
                          <w:sz w:val="12"/>
                          <w:lang w:val="nl-NL" w:bidi="en-US"/>
                        </w:rPr>
                        <w:t>Tel. +32 (0)2 893 36 32</w:t>
                      </w:r>
                    </w:p>
                    <w:p w14:paraId="629C8C46" w14:textId="77777777" w:rsidR="00AB37AC" w:rsidRDefault="00AB37AC" w:rsidP="00AB37AC">
                      <w:pPr>
                        <w:pStyle w:val="Festool8pt"/>
                        <w:spacing w:line="240" w:lineRule="auto"/>
                        <w:rPr>
                          <w:color w:val="A6A6A6"/>
                          <w:sz w:val="12"/>
                          <w:lang w:val="nl-NL" w:bidi="en-US"/>
                        </w:rPr>
                      </w:pPr>
                      <w:r>
                        <w:rPr>
                          <w:color w:val="A6A6A6"/>
                          <w:sz w:val="12"/>
                          <w:lang w:val="nl-NL" w:bidi="en-US"/>
                        </w:rPr>
                        <w:t>sandy.van.der.vreken@festool.com</w:t>
                      </w:r>
                    </w:p>
                    <w:p w14:paraId="2ABE52D1" w14:textId="77777777" w:rsidR="00AB37AC" w:rsidRDefault="00AB37AC" w:rsidP="00AB37AC">
                      <w:pPr>
                        <w:pStyle w:val="Festool8pt"/>
                        <w:rPr>
                          <w:color w:val="A6A6A6"/>
                          <w:sz w:val="12"/>
                          <w:lang w:val="nl-NL" w:bidi="en-US"/>
                        </w:rPr>
                      </w:pPr>
                    </w:p>
                  </w:txbxContent>
                </v:textbox>
                <w10:wrap anchorx="page"/>
              </v:shape>
            </w:pict>
          </mc:Fallback>
        </mc:AlternateContent>
      </w:r>
    </w:p>
    <w:bookmarkEnd w:id="0"/>
    <w:bookmarkEnd w:id="1"/>
    <w:p w14:paraId="6ABEF49E" w14:textId="46EE9DAC" w:rsidR="0048014E" w:rsidRPr="0036107C" w:rsidRDefault="0048014E" w:rsidP="0048014E">
      <w:pPr>
        <w:rPr>
          <w:b/>
          <w:bCs/>
          <w:sz w:val="28"/>
          <w:szCs w:val="28"/>
        </w:rPr>
      </w:pPr>
      <w:r w:rsidRPr="0036107C">
        <w:rPr>
          <w:b/>
          <w:sz w:val="28"/>
        </w:rPr>
        <w:t>Les-ponceuses excentriques sans fil utilisables d'une main et dotées d'un anneau LED intégré</w:t>
      </w:r>
    </w:p>
    <w:p w14:paraId="60BFECE8" w14:textId="77777777" w:rsidR="00C94AC9" w:rsidRPr="0036107C" w:rsidRDefault="00C94AC9" w:rsidP="0048014E">
      <w:pPr>
        <w:rPr>
          <w:b/>
          <w:bCs/>
          <w:sz w:val="28"/>
          <w:szCs w:val="28"/>
        </w:rPr>
      </w:pPr>
    </w:p>
    <w:p w14:paraId="4CF9D83F" w14:textId="54748308" w:rsidR="00964444" w:rsidRPr="0036107C" w:rsidRDefault="005D6335" w:rsidP="00DF5A25">
      <w:pPr>
        <w:jc w:val="both"/>
        <w:rPr>
          <w:b/>
          <w:bCs/>
        </w:rPr>
      </w:pPr>
      <w:r w:rsidRPr="0036107C">
        <w:rPr>
          <w:b/>
        </w:rPr>
        <w:t>Les nouvelles ponceuses excentriques sans fil ETSC 2 125/150 de Festool, disponibles à partir de février 2025</w:t>
      </w:r>
    </w:p>
    <w:p w14:paraId="16EACF87" w14:textId="6AAB384B" w:rsidR="005D6335" w:rsidRPr="0036107C" w:rsidRDefault="005D6335" w:rsidP="00DF5A25">
      <w:pPr>
        <w:jc w:val="both"/>
      </w:pPr>
    </w:p>
    <w:p w14:paraId="10EB028A" w14:textId="626244EC" w:rsidR="00390153" w:rsidRPr="0036107C" w:rsidRDefault="0048014E" w:rsidP="00390153">
      <w:pPr>
        <w:jc w:val="both"/>
        <w:rPr>
          <w:b/>
          <w:bCs/>
        </w:rPr>
      </w:pPr>
      <w:r w:rsidRPr="0036107C">
        <w:rPr>
          <w:b/>
        </w:rPr>
        <w:t>Que ce soit à l'atelier ou à un endroit difficile d'accès, la nouvelle ponceuse excentrique sans fil ETSC 2 offre une totale liberté de mouvement lors du ponçage. Un anneau LED intégré permet de mieux voir la surface et révèle les aspérités dès la phase de ponçage. Son mouvement de ponçage excentrique procure une excellente qualité de surface, sans aucune retouche de finition coûteuse. La batterie 4,0 Ah performante assure une cadence de travail rapide. Elle est compatible avec l'ensemble des outils sans fil et chargeurs de la gamme 18 V. Grâce à sa forme plate, l'ETSC 2 prend une position optimale dans la main. Pour un ponçage sans effort, que ce soit au-dessous ou au-dessus du niveau de la tête.</w:t>
      </w:r>
    </w:p>
    <w:p w14:paraId="5A5A6C08" w14:textId="77777777" w:rsidR="005D6335" w:rsidRPr="0036107C" w:rsidRDefault="005D6335" w:rsidP="00390153">
      <w:pPr>
        <w:jc w:val="both"/>
      </w:pPr>
    </w:p>
    <w:p w14:paraId="611BE028" w14:textId="0881CC25" w:rsidR="00686869" w:rsidRPr="0036107C" w:rsidRDefault="00686869" w:rsidP="00390153">
      <w:pPr>
        <w:jc w:val="both"/>
        <w:rPr>
          <w:b/>
          <w:bCs/>
        </w:rPr>
      </w:pPr>
      <w:r w:rsidRPr="0036107C">
        <w:rPr>
          <w:b/>
        </w:rPr>
        <w:t>Résultat de ponçage parfaitement visible</w:t>
      </w:r>
    </w:p>
    <w:p w14:paraId="4EDD157E" w14:textId="1F971813" w:rsidR="005D6335" w:rsidRPr="0036107C" w:rsidRDefault="00C94AC9" w:rsidP="00390153">
      <w:pPr>
        <w:jc w:val="both"/>
      </w:pPr>
      <w:r w:rsidRPr="0036107C">
        <w:t xml:space="preserve">Grâce à l'anneau LED intégré, les aspérités et les surfaces sont plus facilement visibles. La lampe LED intégrée et le mouvement de ponçage excentrique de l'ETSC 2 procurent des surfaces d'une qualité quasiment irréprochable. L'éclairage peut être adapté selon les besoins individuels sur l'appareil ou au </w:t>
      </w:r>
      <w:r w:rsidRPr="0036107C">
        <w:lastRenderedPageBreak/>
        <w:t xml:space="preserve">moyen de l'application Festool. Sur l'appareil en lui-même, trois modes d'éclairage sont disponibles : éclairage à 100 % ou à 50 %, ou lampe éteinte. L'application Festool propose des fonctions supplémentaires, telles que la variation d'intensité lumineuse en continu ou encore le réglage précis de la durée d'éclairage. Il est ainsi possible d'effectuer un contrôle optimal de la qualité de la surface après le ponçage. </w:t>
      </w:r>
    </w:p>
    <w:p w14:paraId="4A9B8423" w14:textId="77777777" w:rsidR="00686869" w:rsidRPr="0036107C" w:rsidRDefault="00686869" w:rsidP="00390153">
      <w:pPr>
        <w:jc w:val="both"/>
      </w:pPr>
    </w:p>
    <w:p w14:paraId="301C53C0" w14:textId="75D204E3" w:rsidR="00686869" w:rsidRPr="0036107C" w:rsidRDefault="00686869" w:rsidP="00390153">
      <w:pPr>
        <w:jc w:val="both"/>
        <w:rPr>
          <w:b/>
          <w:bCs/>
        </w:rPr>
      </w:pPr>
      <w:r w:rsidRPr="0036107C">
        <w:rPr>
          <w:b/>
        </w:rPr>
        <w:t>Poncer sans prise de courant</w:t>
      </w:r>
    </w:p>
    <w:p w14:paraId="58E7A978" w14:textId="63417CEC" w:rsidR="009633B6" w:rsidRPr="0036107C" w:rsidRDefault="00686869" w:rsidP="00390153">
      <w:pPr>
        <w:jc w:val="both"/>
      </w:pPr>
      <w:r w:rsidRPr="0036107C">
        <w:t xml:space="preserve">La ponceuse excentrique sans fil offre une totale liberté de mouvement lors du ponçage, sans aucun câble gênant. La batterie 4,0 Ah performante assure une cadence de travail rapide. Elle est compatible avec les outils sans fil et chargeurs de la gamme 18 V. Technologie moteur innovante : robuste et performant, le moteur EC-TEC sans charbons est aussi très silencieux et nécessite peu de maintenance. </w:t>
      </w:r>
      <w:r w:rsidRPr="0036107C">
        <w:rPr>
          <w:rStyle w:val="Fett"/>
          <w:b w:val="0"/>
          <w:color w:val="191E2B"/>
          <w:shd w:val="clear" w:color="auto" w:fill="FFFFFF"/>
        </w:rPr>
        <w:t>Le concept d'entraînement EC-TEC conçu par Festool assure un déploiement nettement plus efficace de la puissance des outils tout en réduisant leur consommation d'énergie. Le moteur EC-TEC fonctionne sans charbons, et donc sans usure.</w:t>
      </w:r>
      <w:r w:rsidRPr="0036107C">
        <w:rPr>
          <w:color w:val="191E2B"/>
          <w:shd w:val="clear" w:color="auto" w:fill="FFFFFF"/>
        </w:rPr>
        <w:t xml:space="preserve"> « La technologie EC-TEC combine augmentation de la puissance, intelligence et durée de vie » explique Thomas Kunstfeld, expert EC-TEC au service de développement de Festool. « Le système électronique de puissance spécial veille toujours à ne fournir que la quantité d'énergie nécessaire à la situation de travail concernée. Cela permet d'économiser de l'énergie et d'exploiter nettement mieux la capacité de la batterie. »</w:t>
      </w:r>
    </w:p>
    <w:p w14:paraId="1F085F0F" w14:textId="77777777" w:rsidR="00686869" w:rsidRPr="0036107C" w:rsidRDefault="00686869" w:rsidP="00390153">
      <w:pPr>
        <w:jc w:val="both"/>
      </w:pPr>
    </w:p>
    <w:p w14:paraId="34AB8699" w14:textId="13022676" w:rsidR="00686869" w:rsidRPr="0036107C" w:rsidRDefault="00686869" w:rsidP="00390153">
      <w:pPr>
        <w:jc w:val="both"/>
        <w:rPr>
          <w:b/>
          <w:bCs/>
        </w:rPr>
      </w:pPr>
      <w:r w:rsidRPr="0036107C">
        <w:rPr>
          <w:b/>
        </w:rPr>
        <w:t>Ergonomique sur toute la ligne</w:t>
      </w:r>
    </w:p>
    <w:p w14:paraId="534FB7E9" w14:textId="6BAA0F52" w:rsidR="009633B6" w:rsidRPr="0036107C" w:rsidRDefault="00686869" w:rsidP="00390153">
      <w:pPr>
        <w:jc w:val="both"/>
      </w:pPr>
      <w:r w:rsidRPr="0036107C">
        <w:t>Grâce à sa forme plate et à son ergonomie optimisée, la nouvelle ETSC 2 offre une prise en main optimale. Elle permet de poncer sans effort, que ce soit au-dessous ou au-dessus du niveau de la tête. Ainsi, elle offre une sensation parfaite lors du ponçage, dans les endroits exigus tout comme au niveau des chants. La protection contre les vibrations garantit un grand confort d'utilisation, sans fatigue prématurée des mains. Il devient même possible de poncer au-dessus de la tête sans grande fatigue.</w:t>
      </w:r>
    </w:p>
    <w:p w14:paraId="16E35861" w14:textId="77777777" w:rsidR="00686869" w:rsidRPr="0036107C" w:rsidRDefault="00686869" w:rsidP="00390153">
      <w:pPr>
        <w:jc w:val="both"/>
      </w:pPr>
    </w:p>
    <w:p w14:paraId="64ED3978" w14:textId="71FECAD6" w:rsidR="00FD251B" w:rsidRPr="0036107C" w:rsidRDefault="00FD251B" w:rsidP="00390153">
      <w:pPr>
        <w:jc w:val="both"/>
        <w:rPr>
          <w:b/>
          <w:bCs/>
        </w:rPr>
      </w:pPr>
      <w:r w:rsidRPr="0036107C">
        <w:rPr>
          <w:b/>
        </w:rPr>
        <w:t xml:space="preserve">Granat, l'abrasif polyvalent : nouveau grain en pack de 50 </w:t>
      </w:r>
    </w:p>
    <w:p w14:paraId="28E5DE21" w14:textId="5917E14B" w:rsidR="00FD251B" w:rsidRPr="0036107C" w:rsidRDefault="00FD251B" w:rsidP="00390153">
      <w:pPr>
        <w:jc w:val="both"/>
      </w:pPr>
      <w:r w:rsidRPr="0036107C">
        <w:lastRenderedPageBreak/>
        <w:t>L'abrasif Granat convient à chaque type d'opération réalisée avec les deux appareils ETSC 2, c'est-à-dire en diamètre de 125 et 150 mm : grâce à une puissance abrasive élevée, un revêtement antiadhésif spécial et une aspiration optimisée, Granat offre toute la polyvalence nécessaire au ponçage de nombreuses surfaces. À partir de janvier 2025, il sera également disponible en pack de 50 et avec un grain de P100, P120, P150, P180, P220, P 240, P320, P400 ainsi que P500.</w:t>
      </w:r>
    </w:p>
    <w:p w14:paraId="15B85CB9" w14:textId="77777777" w:rsidR="00FD251B" w:rsidRPr="0036107C" w:rsidRDefault="00FD251B" w:rsidP="00390153">
      <w:pPr>
        <w:jc w:val="both"/>
      </w:pPr>
    </w:p>
    <w:p w14:paraId="6810D5F7" w14:textId="6058CA0A" w:rsidR="00390153" w:rsidRPr="0036107C" w:rsidRDefault="00E8727A" w:rsidP="008746E4">
      <w:pPr>
        <w:tabs>
          <w:tab w:val="left" w:pos="3544"/>
        </w:tabs>
        <w:jc w:val="both"/>
        <w:rPr>
          <w:color w:val="000000" w:themeColor="text1"/>
        </w:rPr>
      </w:pPr>
      <w:r w:rsidRPr="0036107C">
        <w:t>Les deux nouvelles ponceuses excentriques sans fil disposent d'un frein de plateau carbure qui empêche ce dernier d'accélérer de manière incontrôlée en marche à vide. Il garantit par ailleurs l'absence de rayures lors de la mise en place. Ceci permet notamment d'éviter des retouches de finition de surface pénibles et coûteuses. Les d</w:t>
      </w:r>
      <w:r w:rsidRPr="0036107C">
        <w:rPr>
          <w:color w:val="000000" w:themeColor="text1"/>
        </w:rPr>
        <w:t>eux nouveaux produits seront disponibles à partir de février 2025 dans le commerce spécialisé. Pour plus d'informations, rendez-vous sur festool.fr</w:t>
      </w:r>
    </w:p>
    <w:p w14:paraId="29AEEF25" w14:textId="59519D4B" w:rsidR="00171D77" w:rsidRPr="0036107C" w:rsidRDefault="00171D77" w:rsidP="00171D77">
      <w:pPr>
        <w:jc w:val="both"/>
        <w:rPr>
          <w:color w:val="000000" w:themeColor="text1"/>
        </w:rPr>
      </w:pPr>
      <w:r w:rsidRPr="0036107C">
        <w:rPr>
          <w:color w:val="000000" w:themeColor="text1"/>
        </w:rPr>
        <w:t>___________________________________</w:t>
      </w:r>
    </w:p>
    <w:p w14:paraId="62616009" w14:textId="3B271CF1" w:rsidR="005A2D2E" w:rsidRPr="0036107C" w:rsidRDefault="00171D77" w:rsidP="00AB0AD2">
      <w:pPr>
        <w:jc w:val="both"/>
        <w:rPr>
          <w:rFonts w:eastAsia="Calibri" w:cs="Verdana"/>
          <w:bCs/>
          <w:color w:val="000000" w:themeColor="text1"/>
          <w:szCs w:val="20"/>
          <w:lang w:bidi="ar-SA"/>
        </w:rPr>
      </w:pPr>
      <w:r w:rsidRPr="0036107C">
        <w:rPr>
          <w:color w:val="000000" w:themeColor="text1"/>
        </w:rPr>
        <w:t xml:space="preserve">Volume env. </w:t>
      </w:r>
      <w:r w:rsidR="00AB37AC">
        <w:rPr>
          <w:color w:val="000000" w:themeColor="text1"/>
        </w:rPr>
        <w:t>4.305</w:t>
      </w:r>
      <w:r w:rsidRPr="0036107C">
        <w:rPr>
          <w:color w:val="000000" w:themeColor="text1"/>
        </w:rPr>
        <w:t xml:space="preserve"> caractères (avec espaces)</w:t>
      </w:r>
    </w:p>
    <w:p w14:paraId="33C5C2F7" w14:textId="77777777" w:rsidR="004610C5" w:rsidRPr="0036107C" w:rsidRDefault="004610C5">
      <w:pPr>
        <w:spacing w:line="240" w:lineRule="auto"/>
        <w:rPr>
          <w:rFonts w:eastAsia="Calibri" w:cs="Verdana"/>
          <w:bCs/>
          <w:color w:val="000000"/>
          <w:szCs w:val="20"/>
          <w:lang w:bidi="ar-SA"/>
        </w:rPr>
      </w:pPr>
    </w:p>
    <w:p w14:paraId="5392DDC5" w14:textId="7FBF94D2" w:rsidR="00686869" w:rsidRPr="0036107C" w:rsidRDefault="00686869" w:rsidP="008746E4">
      <w:pPr>
        <w:tabs>
          <w:tab w:val="left" w:pos="3544"/>
          <w:tab w:val="left" w:pos="5670"/>
        </w:tabs>
        <w:spacing w:line="240" w:lineRule="auto"/>
        <w:rPr>
          <w:b/>
          <w:bCs/>
        </w:rPr>
      </w:pPr>
      <w:r w:rsidRPr="0036107C">
        <w:rPr>
          <w:b/>
        </w:rPr>
        <w:t xml:space="preserve">Caractéristiques techniques </w:t>
      </w:r>
      <w:r w:rsidRPr="0036107C">
        <w:rPr>
          <w:b/>
        </w:rPr>
        <w:tab/>
        <w:t>ETSC 2 125</w:t>
      </w:r>
      <w:r w:rsidRPr="0036107C">
        <w:rPr>
          <w:b/>
        </w:rPr>
        <w:tab/>
        <w:t>ETSC 2 150</w:t>
      </w:r>
    </w:p>
    <w:p w14:paraId="3110BB18" w14:textId="77777777" w:rsidR="00686869" w:rsidRPr="0036107C" w:rsidRDefault="00686869">
      <w:pPr>
        <w:spacing w:line="240" w:lineRule="auto"/>
      </w:pPr>
    </w:p>
    <w:p w14:paraId="75696B13" w14:textId="77777777" w:rsidR="00AB37AC" w:rsidRDefault="00686869" w:rsidP="00775BB3">
      <w:pPr>
        <w:tabs>
          <w:tab w:val="left" w:pos="3544"/>
          <w:tab w:val="left" w:pos="5670"/>
        </w:tabs>
        <w:spacing w:line="240" w:lineRule="auto"/>
      </w:pPr>
      <w:r w:rsidRPr="0036107C">
        <w:t xml:space="preserve">Tension de la batterie </w:t>
      </w:r>
    </w:p>
    <w:p w14:paraId="2E6C37E0" w14:textId="3B99BD69" w:rsidR="00686869" w:rsidRPr="0036107C" w:rsidRDefault="00AB37AC" w:rsidP="00775BB3">
      <w:pPr>
        <w:tabs>
          <w:tab w:val="left" w:pos="3544"/>
          <w:tab w:val="left" w:pos="5670"/>
        </w:tabs>
        <w:spacing w:line="240" w:lineRule="auto"/>
      </w:pPr>
      <w:r>
        <w:t xml:space="preserve">         </w:t>
      </w:r>
      <w:r w:rsidR="00686869" w:rsidRPr="0036107C">
        <w:t>(</w:t>
      </w:r>
      <w:proofErr w:type="gramStart"/>
      <w:r w:rsidR="00686869" w:rsidRPr="0036107C">
        <w:t>tension</w:t>
      </w:r>
      <w:proofErr w:type="gramEnd"/>
      <w:r w:rsidR="00686869" w:rsidRPr="0036107C">
        <w:t xml:space="preserve"> nominale)</w:t>
      </w:r>
      <w:r w:rsidR="00686869" w:rsidRPr="0036107C">
        <w:tab/>
        <w:t xml:space="preserve">18 V </w:t>
      </w:r>
      <w:r w:rsidR="00686869" w:rsidRPr="0036107C">
        <w:tab/>
        <w:t xml:space="preserve">18 V </w:t>
      </w:r>
    </w:p>
    <w:p w14:paraId="05DDA60A" w14:textId="6810B050" w:rsidR="00686869" w:rsidRPr="0036107C" w:rsidRDefault="00686869" w:rsidP="00775BB3">
      <w:pPr>
        <w:tabs>
          <w:tab w:val="left" w:pos="3544"/>
          <w:tab w:val="left" w:pos="5670"/>
        </w:tabs>
        <w:spacing w:line="240" w:lineRule="auto"/>
      </w:pPr>
      <w:r w:rsidRPr="0036107C">
        <w:t xml:space="preserve">Capacité de la batterie </w:t>
      </w:r>
      <w:r w:rsidRPr="0036107C">
        <w:tab/>
        <w:t xml:space="preserve">4 Ah </w:t>
      </w:r>
      <w:r w:rsidRPr="0036107C">
        <w:tab/>
        <w:t xml:space="preserve">4 Ah </w:t>
      </w:r>
    </w:p>
    <w:p w14:paraId="1FE9990B" w14:textId="2B8E2EDC" w:rsidR="00686869" w:rsidRPr="0036107C" w:rsidRDefault="00686869" w:rsidP="00AB37AC">
      <w:pPr>
        <w:tabs>
          <w:tab w:val="left" w:pos="3544"/>
          <w:tab w:val="left" w:pos="5670"/>
        </w:tabs>
        <w:spacing w:line="240" w:lineRule="auto"/>
      </w:pPr>
      <w:r w:rsidRPr="0036107C">
        <w:t>Vitesse, mouvement excentrique</w:t>
      </w:r>
      <w:r w:rsidR="00AB37AC">
        <w:tab/>
      </w:r>
      <w:r w:rsidRPr="0036107C">
        <w:t>6000-10000</w:t>
      </w:r>
      <w:r w:rsidRPr="0036107C">
        <w:rPr>
          <w:rFonts w:ascii="Cambria Math" w:hAnsi="Cambria Math" w:cs="Cambria Math"/>
        </w:rPr>
        <w:t>⁻</w:t>
      </w:r>
      <w:r w:rsidRPr="0036107C">
        <w:rPr>
          <w:rFonts w:cs="Verdana"/>
        </w:rPr>
        <w:t> </w:t>
      </w:r>
      <w:r w:rsidRPr="0036107C">
        <w:t xml:space="preserve">tr/min </w:t>
      </w:r>
      <w:r w:rsidRPr="0036107C">
        <w:tab/>
        <w:t>6000-10000</w:t>
      </w:r>
      <w:r w:rsidRPr="0036107C">
        <w:rPr>
          <w:rFonts w:ascii="Cambria Math" w:hAnsi="Cambria Math" w:cs="Cambria Math"/>
        </w:rPr>
        <w:t>⁻</w:t>
      </w:r>
      <w:r w:rsidRPr="0036107C">
        <w:rPr>
          <w:rFonts w:cs="Verdana"/>
        </w:rPr>
        <w:t> </w:t>
      </w:r>
      <w:r w:rsidRPr="0036107C">
        <w:t xml:space="preserve">tr/min </w:t>
      </w:r>
    </w:p>
    <w:p w14:paraId="3B463CA2" w14:textId="09EDC21C" w:rsidR="00686869" w:rsidRPr="0036107C" w:rsidRDefault="00686869" w:rsidP="00775BB3">
      <w:pPr>
        <w:tabs>
          <w:tab w:val="left" w:pos="3544"/>
          <w:tab w:val="left" w:pos="5670"/>
        </w:tabs>
        <w:spacing w:line="240" w:lineRule="auto"/>
      </w:pPr>
      <w:r w:rsidRPr="0036107C">
        <w:t xml:space="preserve">Course de ponçage </w:t>
      </w:r>
      <w:r w:rsidRPr="0036107C">
        <w:tab/>
        <w:t xml:space="preserve">3,5 mm </w:t>
      </w:r>
      <w:r w:rsidRPr="0036107C">
        <w:tab/>
        <w:t xml:space="preserve">3,5 mm </w:t>
      </w:r>
    </w:p>
    <w:p w14:paraId="43D1DC7F" w14:textId="77777777" w:rsidR="00AB37AC" w:rsidRDefault="00686869" w:rsidP="00775BB3">
      <w:pPr>
        <w:tabs>
          <w:tab w:val="left" w:pos="3544"/>
          <w:tab w:val="left" w:pos="5670"/>
        </w:tabs>
        <w:spacing w:line="240" w:lineRule="auto"/>
      </w:pPr>
      <w:proofErr w:type="gramStart"/>
      <w:r w:rsidRPr="0036107C">
        <w:t>ø</w:t>
      </w:r>
      <w:proofErr w:type="gramEnd"/>
      <w:r w:rsidRPr="0036107C">
        <w:t xml:space="preserve"> plateau de ponçage </w:t>
      </w:r>
    </w:p>
    <w:p w14:paraId="153922AB" w14:textId="117692D8" w:rsidR="00686869" w:rsidRPr="0036107C" w:rsidRDefault="00AB37AC" w:rsidP="00775BB3">
      <w:pPr>
        <w:tabs>
          <w:tab w:val="left" w:pos="3544"/>
          <w:tab w:val="left" w:pos="5670"/>
        </w:tabs>
        <w:spacing w:line="240" w:lineRule="auto"/>
      </w:pPr>
      <w:r>
        <w:t xml:space="preserve">         </w:t>
      </w:r>
      <w:proofErr w:type="gramStart"/>
      <w:r w:rsidR="00686869" w:rsidRPr="0036107C">
        <w:t>interchangeable</w:t>
      </w:r>
      <w:proofErr w:type="gramEnd"/>
      <w:r w:rsidR="00686869" w:rsidRPr="0036107C">
        <w:tab/>
        <w:t xml:space="preserve">125 mm </w:t>
      </w:r>
      <w:r w:rsidR="00686869" w:rsidRPr="0036107C">
        <w:tab/>
        <w:t xml:space="preserve">150 mm </w:t>
      </w:r>
    </w:p>
    <w:p w14:paraId="5C1240E4" w14:textId="77777777" w:rsidR="00AB37AC" w:rsidRDefault="00686869" w:rsidP="00775BB3">
      <w:pPr>
        <w:tabs>
          <w:tab w:val="left" w:pos="3544"/>
          <w:tab w:val="left" w:pos="5670"/>
        </w:tabs>
        <w:spacing w:line="240" w:lineRule="auto"/>
      </w:pPr>
      <w:r w:rsidRPr="0036107C">
        <w:t xml:space="preserve">Ø raccord d'aspiration </w:t>
      </w:r>
    </w:p>
    <w:p w14:paraId="1981B485" w14:textId="70148710" w:rsidR="00686869" w:rsidRPr="0036107C" w:rsidRDefault="00AB37AC" w:rsidP="00775BB3">
      <w:pPr>
        <w:tabs>
          <w:tab w:val="left" w:pos="3544"/>
          <w:tab w:val="left" w:pos="5670"/>
        </w:tabs>
        <w:spacing w:line="240" w:lineRule="auto"/>
      </w:pPr>
      <w:r>
        <w:t xml:space="preserve">         </w:t>
      </w:r>
      <w:proofErr w:type="gramStart"/>
      <w:r w:rsidR="00686869" w:rsidRPr="0036107C">
        <w:t>des</w:t>
      </w:r>
      <w:proofErr w:type="gramEnd"/>
      <w:r w:rsidR="00686869" w:rsidRPr="0036107C">
        <w:t xml:space="preserve"> poussières </w:t>
      </w:r>
      <w:r w:rsidR="00686869" w:rsidRPr="0036107C">
        <w:tab/>
        <w:t xml:space="preserve">27 mm </w:t>
      </w:r>
      <w:r w:rsidR="00686869" w:rsidRPr="0036107C">
        <w:tab/>
        <w:t xml:space="preserve">27 mm </w:t>
      </w:r>
    </w:p>
    <w:p w14:paraId="2F449374" w14:textId="402B3CB1" w:rsidR="00686869" w:rsidRPr="0036107C" w:rsidRDefault="00686869" w:rsidP="00775BB3">
      <w:pPr>
        <w:tabs>
          <w:tab w:val="left" w:pos="3544"/>
          <w:tab w:val="left" w:pos="5670"/>
        </w:tabs>
        <w:spacing w:line="240" w:lineRule="auto"/>
      </w:pPr>
      <w:r w:rsidRPr="0036107C">
        <w:t xml:space="preserve">Technologie </w:t>
      </w:r>
      <w:r w:rsidRPr="0036107C">
        <w:tab/>
        <w:t>Bluetooth</w:t>
      </w:r>
      <w:r w:rsidRPr="0036107C">
        <w:rPr>
          <w:vertAlign w:val="superscript"/>
        </w:rPr>
        <w:t>®</w:t>
      </w:r>
      <w:r w:rsidRPr="0036107C">
        <w:t xml:space="preserve"> </w:t>
      </w:r>
      <w:r w:rsidRPr="0036107C">
        <w:tab/>
      </w:r>
      <w:proofErr w:type="spellStart"/>
      <w:r w:rsidRPr="0036107C">
        <w:t>Bluetooth</w:t>
      </w:r>
      <w:proofErr w:type="spellEnd"/>
      <w:r w:rsidRPr="0036107C">
        <w:rPr>
          <w:vertAlign w:val="superscript"/>
        </w:rPr>
        <w:t>®</w:t>
      </w:r>
      <w:r w:rsidRPr="0036107C">
        <w:t xml:space="preserve"> </w:t>
      </w:r>
    </w:p>
    <w:p w14:paraId="719B2320" w14:textId="55C43C19" w:rsidR="00E8727A" w:rsidRPr="0036107C" w:rsidRDefault="00686869" w:rsidP="00775BB3">
      <w:pPr>
        <w:tabs>
          <w:tab w:val="left" w:pos="3544"/>
          <w:tab w:val="left" w:pos="5670"/>
        </w:tabs>
        <w:spacing w:line="240" w:lineRule="auto"/>
      </w:pPr>
      <w:r w:rsidRPr="0036107C">
        <w:t xml:space="preserve">Poids du produit sans accessoires </w:t>
      </w:r>
      <w:r w:rsidRPr="0036107C">
        <w:tab/>
        <w:t xml:space="preserve">1,2 kg </w:t>
      </w:r>
      <w:r w:rsidRPr="0036107C">
        <w:tab/>
        <w:t>1,2 kg</w:t>
      </w:r>
    </w:p>
    <w:p w14:paraId="6DC9AC6B" w14:textId="77777777" w:rsidR="00E8727A" w:rsidRPr="0036107C" w:rsidRDefault="00E8727A">
      <w:pPr>
        <w:spacing w:line="240" w:lineRule="auto"/>
      </w:pPr>
    </w:p>
    <w:p w14:paraId="3EBB9F70" w14:textId="77777777" w:rsidR="00D00C71" w:rsidRPr="0036107C" w:rsidRDefault="00D00C71">
      <w:pPr>
        <w:spacing w:line="240" w:lineRule="auto"/>
        <w:rPr>
          <w:rFonts w:eastAsia="Calibri" w:cs="Verdana"/>
          <w:bCs/>
          <w:color w:val="000000"/>
          <w:szCs w:val="20"/>
        </w:rPr>
      </w:pPr>
    </w:p>
    <w:p w14:paraId="190E3E27" w14:textId="77777777" w:rsidR="00AB37AC" w:rsidRDefault="00AB37AC">
      <w:pPr>
        <w:spacing w:line="240" w:lineRule="auto"/>
        <w:rPr>
          <w:b/>
        </w:rPr>
      </w:pPr>
      <w:r>
        <w:rPr>
          <w:b/>
        </w:rPr>
        <w:br w:type="page"/>
      </w:r>
    </w:p>
    <w:p w14:paraId="28754251" w14:textId="5E8E6D91" w:rsidR="00171D77" w:rsidRPr="0036107C" w:rsidRDefault="00171D77" w:rsidP="00171D77">
      <w:pPr>
        <w:rPr>
          <w:b/>
        </w:rPr>
      </w:pPr>
      <w:r w:rsidRPr="0036107C">
        <w:rPr>
          <w:b/>
        </w:rPr>
        <w:lastRenderedPageBreak/>
        <w:t xml:space="preserve">Diaporama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36107C"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7B98226F" w:rsidR="005947F9" w:rsidRPr="0036107C" w:rsidRDefault="005947F9" w:rsidP="00FD251B">
            <w:pPr>
              <w:spacing w:before="240"/>
              <w:ind w:right="459"/>
              <w:jc w:val="center"/>
            </w:pPr>
            <w:r w:rsidRPr="0036107C">
              <w:rPr>
                <w:noProof/>
              </w:rPr>
              <w:drawing>
                <wp:inline distT="0" distB="0" distL="0" distR="0" wp14:anchorId="37748E64" wp14:editId="1B9EC777">
                  <wp:extent cx="1218692" cy="863194"/>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1221819" cy="865409"/>
                          </a:xfrm>
                          <a:prstGeom prst="rect">
                            <a:avLst/>
                          </a:prstGeom>
                        </pic:spPr>
                      </pic:pic>
                    </a:graphicData>
                  </a:graphic>
                </wp:inline>
              </w:drawing>
            </w:r>
            <w:r w:rsidRPr="0036107C">
              <w:rPr>
                <w:noProof/>
              </w:rPr>
              <w:drawing>
                <wp:inline distT="0" distB="0" distL="0" distR="0" wp14:anchorId="19CEEC2C" wp14:editId="4F6F9073">
                  <wp:extent cx="1085004" cy="811033"/>
                  <wp:effectExtent l="0" t="0" r="127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1087200" cy="812674"/>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7EAC384" w14:textId="77777777" w:rsidR="00A27F29" w:rsidRPr="0036107C" w:rsidRDefault="00A27F29" w:rsidP="00B52263">
            <w:pPr>
              <w:spacing w:line="240" w:lineRule="auto"/>
              <w:rPr>
                <w:bCs/>
              </w:rPr>
            </w:pPr>
          </w:p>
          <w:p w14:paraId="34728683" w14:textId="77777777" w:rsidR="00E02A44" w:rsidRPr="0036107C" w:rsidRDefault="00E02A44" w:rsidP="00B52263">
            <w:pPr>
              <w:spacing w:line="240" w:lineRule="auto"/>
              <w:rPr>
                <w:b/>
              </w:rPr>
            </w:pPr>
            <w:r w:rsidRPr="0036107C">
              <w:rPr>
                <w:b/>
              </w:rPr>
              <w:t>Image : Festool-ETSC2-150-01.jpg</w:t>
            </w:r>
          </w:p>
          <w:p w14:paraId="492F4852" w14:textId="7AB501CF" w:rsidR="00E02A44" w:rsidRPr="0036107C" w:rsidRDefault="00B83DF7" w:rsidP="00B52263">
            <w:pPr>
              <w:spacing w:line="240" w:lineRule="auto"/>
              <w:rPr>
                <w:bCs/>
              </w:rPr>
            </w:pPr>
            <w:r w:rsidRPr="0036107C">
              <w:t>Que la lumière soit : la ponceuse excentrique sans fil ETSC 2 150 utilisable d'une main et dotée d'un anneau lumineux intégré.</w:t>
            </w:r>
          </w:p>
          <w:p w14:paraId="456CA967" w14:textId="77777777" w:rsidR="00E02A44" w:rsidRPr="0036107C" w:rsidRDefault="00E02A44" w:rsidP="00B52263">
            <w:pPr>
              <w:spacing w:line="240" w:lineRule="auto"/>
              <w:rPr>
                <w:bCs/>
              </w:rPr>
            </w:pPr>
          </w:p>
          <w:p w14:paraId="76A849E8" w14:textId="77777777" w:rsidR="00E02A44" w:rsidRPr="0036107C" w:rsidRDefault="00E02A44" w:rsidP="00B52263">
            <w:pPr>
              <w:spacing w:line="240" w:lineRule="auto"/>
              <w:rPr>
                <w:bCs/>
              </w:rPr>
            </w:pPr>
          </w:p>
          <w:p w14:paraId="724FE384" w14:textId="77777777" w:rsidR="00E02A44" w:rsidRPr="0036107C" w:rsidRDefault="00E02A44" w:rsidP="00B52263">
            <w:pPr>
              <w:spacing w:line="240" w:lineRule="auto"/>
              <w:rPr>
                <w:bCs/>
              </w:rPr>
            </w:pPr>
          </w:p>
          <w:p w14:paraId="7DD8241A" w14:textId="0B704992" w:rsidR="00E02A44" w:rsidRPr="0036107C" w:rsidRDefault="00E02A44" w:rsidP="00E02A44">
            <w:pPr>
              <w:spacing w:line="240" w:lineRule="auto"/>
              <w:rPr>
                <w:b/>
              </w:rPr>
            </w:pPr>
            <w:r w:rsidRPr="0036107C">
              <w:rPr>
                <w:b/>
              </w:rPr>
              <w:t>Image : Festool-ETSC2-125-01.jpg</w:t>
            </w:r>
          </w:p>
          <w:p w14:paraId="5FC75327" w14:textId="477CCFF3" w:rsidR="00B83DF7" w:rsidRPr="0036107C" w:rsidRDefault="00B83DF7" w:rsidP="00B83DF7">
            <w:pPr>
              <w:spacing w:line="240" w:lineRule="auto"/>
              <w:rPr>
                <w:bCs/>
              </w:rPr>
            </w:pPr>
            <w:r w:rsidRPr="0036107C">
              <w:t>Que la lumière soit : la ponceuse excentrique sans fil ETSC 2 125 utilisable d'une main et dotée d'un anneau lumineux intégré.</w:t>
            </w:r>
          </w:p>
          <w:p w14:paraId="67F52EFC" w14:textId="0822A167" w:rsidR="00E02A44" w:rsidRPr="0036107C" w:rsidRDefault="00E02A44" w:rsidP="00B52263">
            <w:pPr>
              <w:spacing w:line="240" w:lineRule="auto"/>
              <w:rPr>
                <w:bCs/>
              </w:rPr>
            </w:pPr>
          </w:p>
        </w:tc>
      </w:tr>
      <w:tr w:rsidR="00171D77" w:rsidRPr="0036107C"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65ABF9D7" w14:textId="77777777" w:rsidR="00FD251B" w:rsidRPr="0036107C" w:rsidRDefault="00FD251B" w:rsidP="00B83DF7">
            <w:pPr>
              <w:ind w:right="459"/>
              <w:jc w:val="center"/>
            </w:pPr>
          </w:p>
          <w:p w14:paraId="772C4D23" w14:textId="053537D8" w:rsidR="00B83DF7" w:rsidRPr="0036107C" w:rsidRDefault="005947F9" w:rsidP="00B83DF7">
            <w:pPr>
              <w:ind w:right="459"/>
              <w:jc w:val="center"/>
            </w:pPr>
            <w:r w:rsidRPr="0036107C">
              <w:rPr>
                <w:noProof/>
              </w:rPr>
              <w:drawing>
                <wp:inline distT="0" distB="0" distL="0" distR="0" wp14:anchorId="5ECB218F" wp14:editId="7BF1C4EF">
                  <wp:extent cx="1238250" cy="1171575"/>
                  <wp:effectExtent l="0" t="0" r="0" b="952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38250" cy="117157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A3CE577" w14:textId="77777777" w:rsidR="00B33BDC" w:rsidRPr="0036107C" w:rsidRDefault="00B33BDC" w:rsidP="00434640">
            <w:pPr>
              <w:spacing w:line="240" w:lineRule="auto"/>
            </w:pPr>
          </w:p>
          <w:p w14:paraId="16AC66CB" w14:textId="77777777" w:rsidR="00E02A44" w:rsidRPr="0036107C" w:rsidRDefault="00E02A44" w:rsidP="00434640">
            <w:pPr>
              <w:spacing w:line="240" w:lineRule="auto"/>
              <w:rPr>
                <w:b/>
              </w:rPr>
            </w:pPr>
            <w:r w:rsidRPr="0036107C">
              <w:rPr>
                <w:b/>
              </w:rPr>
              <w:t>Image : Festool-ETSC2-125-02.jpg</w:t>
            </w:r>
          </w:p>
          <w:p w14:paraId="54E06C4B" w14:textId="344637EC" w:rsidR="00B83DF7" w:rsidRPr="0036107C" w:rsidRDefault="00B83DF7" w:rsidP="00434640">
            <w:pPr>
              <w:spacing w:line="240" w:lineRule="auto"/>
            </w:pPr>
            <w:r w:rsidRPr="0036107C">
              <w:t>Grâce à sa forme plate, la ponceuse se trouve directement dans la main. Pour un ponçage sans effort, que ce soit au-dessous ou au-dessus du niveau de la tête.</w:t>
            </w:r>
          </w:p>
        </w:tc>
      </w:tr>
      <w:tr w:rsidR="00171D77" w:rsidRPr="0036107C"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7D9792CD" w:rsidR="00057FC7" w:rsidRPr="0036107C" w:rsidRDefault="00962F83" w:rsidP="00726AC6">
            <w:pPr>
              <w:ind w:right="459"/>
              <w:jc w:val="center"/>
            </w:pPr>
            <w:r w:rsidRPr="0036107C">
              <w:rPr>
                <w:noProof/>
              </w:rPr>
              <w:t xml:space="preserve"> </w:t>
            </w:r>
            <w:r w:rsidRPr="0036107C">
              <w:rPr>
                <w:noProof/>
              </w:rPr>
              <w:drawing>
                <wp:inline distT="0" distB="0" distL="0" distR="0" wp14:anchorId="0EA5A470" wp14:editId="6539666C">
                  <wp:extent cx="1393190" cy="905510"/>
                  <wp:effectExtent l="0" t="0" r="0" b="8890"/>
                  <wp:docPr id="236928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28095" name=""/>
                          <pic:cNvPicPr/>
                        </pic:nvPicPr>
                        <pic:blipFill>
                          <a:blip r:embed="rId18" cstate="email">
                            <a:extLst>
                              <a:ext uri="{28A0092B-C50C-407E-A947-70E740481C1C}">
                                <a14:useLocalDpi xmlns:a14="http://schemas.microsoft.com/office/drawing/2010/main"/>
                              </a:ext>
                            </a:extLst>
                          </a:blip>
                          <a:stretch>
                            <a:fillRect/>
                          </a:stretch>
                        </pic:blipFill>
                        <pic:spPr>
                          <a:xfrm>
                            <a:off x="0" y="0"/>
                            <a:ext cx="1393190" cy="90551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ED5261D" w14:textId="77777777" w:rsidR="00B52263" w:rsidRPr="0036107C" w:rsidRDefault="00B52263" w:rsidP="00726AC6">
            <w:pPr>
              <w:spacing w:line="240" w:lineRule="auto"/>
            </w:pPr>
          </w:p>
          <w:p w14:paraId="12240CE4" w14:textId="3FEECBFD" w:rsidR="00E02A44" w:rsidRPr="0036107C" w:rsidRDefault="00E02A44" w:rsidP="00E02A44">
            <w:pPr>
              <w:spacing w:line="240" w:lineRule="auto"/>
              <w:rPr>
                <w:b/>
              </w:rPr>
            </w:pPr>
            <w:r w:rsidRPr="0036107C">
              <w:rPr>
                <w:b/>
              </w:rPr>
              <w:t>Image : Festool-ETSC2-150-02.jpg</w:t>
            </w:r>
          </w:p>
          <w:p w14:paraId="3A520584" w14:textId="098AABA5" w:rsidR="00E02A44" w:rsidRPr="0036107C" w:rsidRDefault="00B83DF7" w:rsidP="00726AC6">
            <w:pPr>
              <w:spacing w:line="240" w:lineRule="auto"/>
            </w:pPr>
            <w:r w:rsidRPr="0036107C">
              <w:t>Poncer sans prise de courant : la ponceuse excentrique sans fil offre une totale liberté de mouvement lors du ponçage, sans aucun câble gênant.</w:t>
            </w:r>
          </w:p>
        </w:tc>
      </w:tr>
      <w:tr w:rsidR="00171D77" w:rsidRPr="0036107C"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D115E35" w:rsidR="00171D77" w:rsidRPr="0036107C" w:rsidRDefault="005947F9" w:rsidP="00E6355E">
            <w:pPr>
              <w:ind w:right="459"/>
              <w:jc w:val="center"/>
            </w:pPr>
            <w:r w:rsidRPr="0036107C">
              <w:rPr>
                <w:noProof/>
              </w:rPr>
              <w:drawing>
                <wp:inline distT="0" distB="0" distL="0" distR="0" wp14:anchorId="4E58185B" wp14:editId="50EB772F">
                  <wp:extent cx="1393190" cy="885825"/>
                  <wp:effectExtent l="0" t="0" r="0" b="952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1393190" cy="88582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524A7E9" w14:textId="77777777" w:rsidR="00B52263" w:rsidRPr="0036107C" w:rsidRDefault="00B52263" w:rsidP="00055CF9">
            <w:pPr>
              <w:spacing w:line="240" w:lineRule="auto"/>
              <w:rPr>
                <w:bCs/>
              </w:rPr>
            </w:pPr>
          </w:p>
          <w:p w14:paraId="4A4A8882" w14:textId="17F6C8B8" w:rsidR="008B7381" w:rsidRPr="0036107C" w:rsidRDefault="008B7381" w:rsidP="008B7381">
            <w:pPr>
              <w:spacing w:line="240" w:lineRule="auto"/>
              <w:rPr>
                <w:b/>
              </w:rPr>
            </w:pPr>
            <w:r w:rsidRPr="0036107C">
              <w:rPr>
                <w:b/>
              </w:rPr>
              <w:t>Image : Festool-ETSC2-150-03.jpg</w:t>
            </w:r>
          </w:p>
          <w:p w14:paraId="401DF2C8" w14:textId="5B20321A" w:rsidR="00646884" w:rsidRPr="0036107C" w:rsidRDefault="00646884" w:rsidP="00962F83">
            <w:pPr>
              <w:spacing w:line="240" w:lineRule="auto"/>
            </w:pPr>
            <w:r w:rsidRPr="0036107C">
              <w:t>Il est possible choisir parmi trois modes d'éclairage : puissance maximale, 50 % d'intensité lumineuse ou lampe éteinte. L'application Festool permet en outre de faire varier l'intensité lumineuse en continu selon les besoins individuels, ou encore de régler la durée d'éclairage après arrêt. L'idéal pour contrôler la surface après le ponçage.</w:t>
            </w:r>
          </w:p>
          <w:p w14:paraId="7297B1B6" w14:textId="51B20D74" w:rsidR="00962F83" w:rsidRPr="0036107C" w:rsidRDefault="00962F83" w:rsidP="00962F83">
            <w:pPr>
              <w:spacing w:line="240" w:lineRule="auto"/>
              <w:rPr>
                <w:bCs/>
              </w:rPr>
            </w:pPr>
          </w:p>
        </w:tc>
      </w:tr>
      <w:tr w:rsidR="00171D77" w:rsidRPr="0036107C"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9E556F3" w14:textId="1EE825FC" w:rsidR="00A27F29" w:rsidRPr="0036107C" w:rsidRDefault="005947F9" w:rsidP="005C6A71">
            <w:pPr>
              <w:spacing w:line="240" w:lineRule="auto"/>
              <w:ind w:right="459"/>
              <w:jc w:val="center"/>
            </w:pPr>
            <w:r w:rsidRPr="0036107C">
              <w:rPr>
                <w:noProof/>
              </w:rPr>
              <w:drawing>
                <wp:inline distT="0" distB="0" distL="0" distR="0" wp14:anchorId="4B05FFB3" wp14:editId="7A3EA922">
                  <wp:extent cx="1393190" cy="873760"/>
                  <wp:effectExtent l="0" t="0" r="0" b="254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1393190" cy="87376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B1C1E88" w14:textId="77777777" w:rsidR="00A27F29" w:rsidRPr="0036107C" w:rsidRDefault="00A27F29" w:rsidP="005C6A71">
            <w:pPr>
              <w:spacing w:line="240" w:lineRule="auto"/>
            </w:pPr>
          </w:p>
          <w:p w14:paraId="30CC2AFD" w14:textId="636BCFFE" w:rsidR="008B7381" w:rsidRPr="0036107C" w:rsidRDefault="008B7381" w:rsidP="008B7381">
            <w:pPr>
              <w:spacing w:line="240" w:lineRule="auto"/>
              <w:rPr>
                <w:b/>
              </w:rPr>
            </w:pPr>
            <w:r w:rsidRPr="0036107C">
              <w:rPr>
                <w:b/>
              </w:rPr>
              <w:t>Image : Festool-ETSC2-150-04.jpg</w:t>
            </w:r>
          </w:p>
          <w:p w14:paraId="20C28652" w14:textId="33ED5D14" w:rsidR="008B7381" w:rsidRPr="0036107C" w:rsidRDefault="00646884" w:rsidP="005C6A71">
            <w:pPr>
              <w:spacing w:line="240" w:lineRule="auto"/>
            </w:pPr>
            <w:r w:rsidRPr="0036107C">
              <w:t>Présélection de vitesse en continu : il est possible d'adapter la vitesse pour chaque matériau, en profitant de performances constantes même en cas de fortes contraintes.</w:t>
            </w:r>
          </w:p>
        </w:tc>
      </w:tr>
      <w:tr w:rsidR="00264323" w:rsidRPr="0036107C"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39ADB70" w14:textId="77777777" w:rsidR="00962F83" w:rsidRPr="0036107C" w:rsidRDefault="00962F83" w:rsidP="005C6A71">
            <w:pPr>
              <w:spacing w:line="240" w:lineRule="auto"/>
              <w:ind w:right="459"/>
              <w:jc w:val="center"/>
              <w:rPr>
                <w:rStyle w:val="Kommentarzeichen"/>
              </w:rPr>
            </w:pPr>
          </w:p>
          <w:p w14:paraId="5A716F32" w14:textId="09D821F1" w:rsidR="008B7381" w:rsidRPr="0036107C" w:rsidRDefault="00962F83" w:rsidP="005C6A71">
            <w:pPr>
              <w:spacing w:line="240" w:lineRule="auto"/>
              <w:ind w:right="459"/>
              <w:jc w:val="center"/>
              <w:rPr>
                <w:noProof/>
              </w:rPr>
            </w:pPr>
            <w:r w:rsidRPr="0036107C">
              <w:rPr>
                <w:noProof/>
              </w:rPr>
              <w:drawing>
                <wp:inline distT="0" distB="0" distL="0" distR="0" wp14:anchorId="2206D953" wp14:editId="6066DD01">
                  <wp:extent cx="1393190" cy="943610"/>
                  <wp:effectExtent l="0" t="0" r="0" b="8890"/>
                  <wp:docPr id="4373309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0909" name=""/>
                          <pic:cNvPicPr/>
                        </pic:nvPicPr>
                        <pic:blipFill>
                          <a:blip r:embed="rId21" cstate="email">
                            <a:extLst>
                              <a:ext uri="{28A0092B-C50C-407E-A947-70E740481C1C}">
                                <a14:useLocalDpi xmlns:a14="http://schemas.microsoft.com/office/drawing/2010/main"/>
                              </a:ext>
                            </a:extLst>
                          </a:blip>
                          <a:stretch>
                            <a:fillRect/>
                          </a:stretch>
                        </pic:blipFill>
                        <pic:spPr>
                          <a:xfrm>
                            <a:off x="0" y="0"/>
                            <a:ext cx="1393190" cy="943610"/>
                          </a:xfrm>
                          <a:prstGeom prst="rect">
                            <a:avLst/>
                          </a:prstGeom>
                        </pic:spPr>
                      </pic:pic>
                    </a:graphicData>
                  </a:graphic>
                </wp:inline>
              </w:drawing>
            </w:r>
            <w:r w:rsidRPr="0036107C">
              <w:rPr>
                <w:rStyle w:val="Kommentarzeichen"/>
              </w:rPr>
              <w:t xml:space="preserve"> </w:t>
            </w:r>
          </w:p>
          <w:p w14:paraId="3212448E" w14:textId="0F2D8144" w:rsidR="007A7F4D" w:rsidRPr="0036107C" w:rsidRDefault="007A7F4D"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6216D869" w14:textId="77777777" w:rsidR="007A7F4D" w:rsidRPr="0036107C" w:rsidRDefault="007A7F4D" w:rsidP="005C6A71">
            <w:pPr>
              <w:spacing w:line="240" w:lineRule="auto"/>
            </w:pPr>
          </w:p>
          <w:p w14:paraId="217920CB" w14:textId="77416649" w:rsidR="008B7381" w:rsidRPr="0036107C" w:rsidRDefault="008B7381" w:rsidP="008B7381">
            <w:pPr>
              <w:spacing w:line="240" w:lineRule="auto"/>
              <w:rPr>
                <w:b/>
              </w:rPr>
            </w:pPr>
            <w:r w:rsidRPr="0036107C">
              <w:rPr>
                <w:b/>
              </w:rPr>
              <w:t>Image : Festool-ETSC2-150-05.jpg</w:t>
            </w:r>
          </w:p>
          <w:p w14:paraId="01DCD07C" w14:textId="679BFC81" w:rsidR="008B7381" w:rsidRPr="0036107C" w:rsidRDefault="00646884" w:rsidP="005C6A71">
            <w:pPr>
              <w:spacing w:line="240" w:lineRule="auto"/>
            </w:pPr>
            <w:r w:rsidRPr="0036107C">
              <w:t>Profiter du système Festool : la puissance 18 V du système Festool est conçue pour une alternance fluide entre batteries et outils.</w:t>
            </w:r>
          </w:p>
        </w:tc>
      </w:tr>
      <w:tr w:rsidR="00264323" w:rsidRPr="0036107C"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6B75CF6" w14:textId="6A39EAD8" w:rsidR="00FC62FE" w:rsidRPr="0036107C" w:rsidRDefault="00FC62FE" w:rsidP="005C6A71">
            <w:pPr>
              <w:spacing w:line="240" w:lineRule="auto"/>
              <w:ind w:right="459"/>
              <w:jc w:val="center"/>
              <w:rPr>
                <w:noProof/>
              </w:rPr>
            </w:pPr>
          </w:p>
          <w:p w14:paraId="52287D07" w14:textId="77777777" w:rsidR="008B7381" w:rsidRPr="0036107C" w:rsidRDefault="008B7381" w:rsidP="005C6A71">
            <w:pPr>
              <w:spacing w:line="240" w:lineRule="auto"/>
              <w:ind w:right="459"/>
              <w:jc w:val="center"/>
              <w:rPr>
                <w:noProof/>
              </w:rPr>
            </w:pPr>
            <w:r w:rsidRPr="0036107C">
              <w:rPr>
                <w:noProof/>
              </w:rPr>
              <w:drawing>
                <wp:inline distT="0" distB="0" distL="0" distR="0" wp14:anchorId="0D3CA8D2" wp14:editId="01C045D8">
                  <wp:extent cx="1393190" cy="969645"/>
                  <wp:effectExtent l="0" t="0" r="0" b="190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1393190" cy="969645"/>
                          </a:xfrm>
                          <a:prstGeom prst="rect">
                            <a:avLst/>
                          </a:prstGeom>
                        </pic:spPr>
                      </pic:pic>
                    </a:graphicData>
                  </a:graphic>
                </wp:inline>
              </w:drawing>
            </w:r>
          </w:p>
          <w:p w14:paraId="695B9671" w14:textId="3AACAB84" w:rsidR="008B7381" w:rsidRPr="0036107C" w:rsidRDefault="008B738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1F64D33" w14:textId="77777777" w:rsidR="00FC62FE" w:rsidRPr="0036107C" w:rsidRDefault="00FC62FE" w:rsidP="005C6A71">
            <w:pPr>
              <w:spacing w:line="240" w:lineRule="auto"/>
            </w:pPr>
          </w:p>
          <w:p w14:paraId="60FC5B57" w14:textId="2A720F93" w:rsidR="008B7381" w:rsidRPr="0036107C" w:rsidRDefault="008B7381" w:rsidP="008B7381">
            <w:pPr>
              <w:spacing w:line="240" w:lineRule="auto"/>
              <w:rPr>
                <w:b/>
              </w:rPr>
            </w:pPr>
            <w:r w:rsidRPr="0036107C">
              <w:rPr>
                <w:b/>
              </w:rPr>
              <w:t>Image : Festool-ETSC2-150-06.jpg</w:t>
            </w:r>
          </w:p>
          <w:p w14:paraId="79A756C5" w14:textId="35F52F11" w:rsidR="008B7381" w:rsidRPr="0036107C" w:rsidRDefault="00646884" w:rsidP="00646884">
            <w:pPr>
              <w:spacing w:line="240" w:lineRule="auto"/>
            </w:pPr>
            <w:r w:rsidRPr="0036107C">
              <w:t xml:space="preserve">Une liberté de mouvement maximale : pratique et gage d'autonomie, le sac récupérateur de poussière pour l'ETSC 2 permet de poncer sans être gêné par un tuyau d'aspiration. </w:t>
            </w:r>
          </w:p>
        </w:tc>
      </w:tr>
      <w:tr w:rsidR="008B7381" w:rsidRPr="0036107C" w14:paraId="0AACB3E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750B2F3" w14:textId="1E7E0DB1" w:rsidR="008B7381" w:rsidRPr="0036107C" w:rsidRDefault="008B7381" w:rsidP="005C6A71">
            <w:pPr>
              <w:spacing w:line="240" w:lineRule="auto"/>
              <w:ind w:right="459"/>
              <w:jc w:val="center"/>
              <w:rPr>
                <w:noProof/>
              </w:rPr>
            </w:pPr>
            <w:r w:rsidRPr="0036107C">
              <w:rPr>
                <w:noProof/>
              </w:rPr>
              <w:drawing>
                <wp:inline distT="0" distB="0" distL="0" distR="0" wp14:anchorId="64E00D4D" wp14:editId="15B2A713">
                  <wp:extent cx="1393190" cy="959485"/>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1393190" cy="9594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F747540" w14:textId="77777777" w:rsidR="008B7381" w:rsidRPr="0036107C" w:rsidRDefault="008B7381" w:rsidP="005C6A71">
            <w:pPr>
              <w:spacing w:line="240" w:lineRule="auto"/>
            </w:pPr>
          </w:p>
          <w:p w14:paraId="2E0D2299" w14:textId="77777777" w:rsidR="003C1A74" w:rsidRPr="0036107C" w:rsidRDefault="008B7381" w:rsidP="005C6A71">
            <w:pPr>
              <w:spacing w:line="240" w:lineRule="auto"/>
              <w:rPr>
                <w:b/>
              </w:rPr>
            </w:pPr>
            <w:r w:rsidRPr="0036107C">
              <w:rPr>
                <w:b/>
              </w:rPr>
              <w:t>Image : Festool-ETSC2-125-03.jpg</w:t>
            </w:r>
          </w:p>
          <w:p w14:paraId="5DEDE666" w14:textId="76C0933E" w:rsidR="003C1A74" w:rsidRPr="0036107C" w:rsidRDefault="003C1A74" w:rsidP="005C6A71">
            <w:pPr>
              <w:spacing w:line="240" w:lineRule="auto"/>
              <w:rPr>
                <w:b/>
              </w:rPr>
            </w:pPr>
            <w:r w:rsidRPr="0036107C">
              <w:t xml:space="preserve">Grâce à l'application Festool, il est également possible de faire varier l'intensité lumineuse en continu selon les besoins individuels, ou encore de régler la durée d'éclairage après arrêt. L'idéal pour contrôler la surface après le ponçage. </w:t>
            </w:r>
          </w:p>
        </w:tc>
      </w:tr>
      <w:tr w:rsidR="00264323" w:rsidRPr="0036107C"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476AB64" w14:textId="67F6864A" w:rsidR="00FC62FE" w:rsidRPr="0036107C" w:rsidRDefault="008708FD" w:rsidP="005C6A71">
            <w:pPr>
              <w:spacing w:line="240" w:lineRule="auto"/>
              <w:ind w:right="459"/>
              <w:jc w:val="center"/>
              <w:rPr>
                <w:noProof/>
              </w:rPr>
            </w:pPr>
            <w:r w:rsidRPr="0036107C">
              <w:rPr>
                <w:noProof/>
              </w:rPr>
              <w:drawing>
                <wp:inline distT="0" distB="0" distL="0" distR="0" wp14:anchorId="778AAB9B" wp14:editId="048AEB05">
                  <wp:extent cx="1393190" cy="926465"/>
                  <wp:effectExtent l="0" t="0" r="0" b="6985"/>
                  <wp:docPr id="377621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21995" name=""/>
                          <pic:cNvPicPr/>
                        </pic:nvPicPr>
                        <pic:blipFill>
                          <a:blip r:embed="rId24" cstate="email">
                            <a:extLst>
                              <a:ext uri="{28A0092B-C50C-407E-A947-70E740481C1C}">
                                <a14:useLocalDpi xmlns:a14="http://schemas.microsoft.com/office/drawing/2010/main"/>
                              </a:ext>
                            </a:extLst>
                          </a:blip>
                          <a:stretch>
                            <a:fillRect/>
                          </a:stretch>
                        </pic:blipFill>
                        <pic:spPr>
                          <a:xfrm>
                            <a:off x="0" y="0"/>
                            <a:ext cx="1393190" cy="92646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0665F15" w14:textId="77777777" w:rsidR="00FC62FE" w:rsidRPr="0036107C" w:rsidRDefault="00FC62FE" w:rsidP="005C6A71">
            <w:pPr>
              <w:spacing w:line="240" w:lineRule="auto"/>
            </w:pPr>
          </w:p>
          <w:p w14:paraId="625A8311" w14:textId="02F2E439" w:rsidR="008B7381" w:rsidRPr="0036107C" w:rsidRDefault="008B7381" w:rsidP="008B7381">
            <w:pPr>
              <w:spacing w:line="240" w:lineRule="auto"/>
              <w:rPr>
                <w:b/>
              </w:rPr>
            </w:pPr>
            <w:r w:rsidRPr="0036107C">
              <w:rPr>
                <w:b/>
              </w:rPr>
              <w:t>Image : Festool-ETSC2-150-07.jpg</w:t>
            </w:r>
          </w:p>
          <w:p w14:paraId="4799E881" w14:textId="24025C2D" w:rsidR="008B7381" w:rsidRPr="0036107C" w:rsidRDefault="003C1A74" w:rsidP="005C6A71">
            <w:pPr>
              <w:spacing w:line="240" w:lineRule="auto"/>
            </w:pPr>
            <w:r w:rsidRPr="0036107C">
              <w:t>Le capot protecteur protège la pièce et le plateau de ponçage.</w:t>
            </w:r>
          </w:p>
        </w:tc>
      </w:tr>
      <w:tr w:rsidR="00264323" w:rsidRPr="0036107C"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351FAF1" w14:textId="04E16512" w:rsidR="00203C8E" w:rsidRPr="0036107C" w:rsidRDefault="001F778F" w:rsidP="005C6A71">
            <w:pPr>
              <w:spacing w:line="240" w:lineRule="auto"/>
              <w:ind w:right="459"/>
              <w:jc w:val="center"/>
              <w:rPr>
                <w:noProof/>
              </w:rPr>
            </w:pPr>
            <w:r w:rsidRPr="0036107C">
              <w:rPr>
                <w:noProof/>
              </w:rPr>
              <w:drawing>
                <wp:inline distT="0" distB="0" distL="0" distR="0" wp14:anchorId="55EF0FD2" wp14:editId="1E88C65D">
                  <wp:extent cx="1393190" cy="895985"/>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1393190" cy="8959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54B8EEC" w14:textId="77777777" w:rsidR="00203C8E" w:rsidRPr="0036107C" w:rsidRDefault="00203C8E" w:rsidP="005C6A71">
            <w:pPr>
              <w:spacing w:line="240" w:lineRule="auto"/>
            </w:pPr>
          </w:p>
          <w:p w14:paraId="0EB6BC32" w14:textId="28FE85A9" w:rsidR="00B83DF7" w:rsidRPr="0036107C" w:rsidRDefault="00B83DF7" w:rsidP="00B83DF7">
            <w:pPr>
              <w:spacing w:line="240" w:lineRule="auto"/>
              <w:rPr>
                <w:b/>
              </w:rPr>
            </w:pPr>
            <w:r w:rsidRPr="0036107C">
              <w:rPr>
                <w:b/>
              </w:rPr>
              <w:t>Image : Festool-ETSC2-150-08.jpg</w:t>
            </w:r>
          </w:p>
          <w:p w14:paraId="4B14B888" w14:textId="45E51220" w:rsidR="00B83DF7" w:rsidRPr="0036107C" w:rsidRDefault="003C1A74" w:rsidP="005C6A71">
            <w:pPr>
              <w:spacing w:line="240" w:lineRule="auto"/>
            </w:pPr>
            <w:r w:rsidRPr="0036107C">
              <w:t xml:space="preserve">Pack Granat de 50, nouveau grain : l'abrasif Granat est idéal quelle que soit l'opération prévue : puissance abrasive élevée, revêtement antiadhésif spécial et aspiration optimisée. </w:t>
            </w:r>
          </w:p>
        </w:tc>
      </w:tr>
      <w:tr w:rsidR="00264323" w:rsidRPr="0036107C"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5761F21" w14:textId="77777777" w:rsidR="00777654" w:rsidRPr="0036107C" w:rsidRDefault="001F778F" w:rsidP="005C6A71">
            <w:pPr>
              <w:spacing w:line="240" w:lineRule="auto"/>
              <w:ind w:right="459"/>
              <w:jc w:val="center"/>
              <w:rPr>
                <w:noProof/>
              </w:rPr>
            </w:pPr>
            <w:r w:rsidRPr="0036107C">
              <w:rPr>
                <w:noProof/>
              </w:rPr>
              <w:drawing>
                <wp:inline distT="0" distB="0" distL="0" distR="0" wp14:anchorId="403B11CD" wp14:editId="58FDE00A">
                  <wp:extent cx="1186207" cy="596348"/>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1206863" cy="606732"/>
                          </a:xfrm>
                          <a:prstGeom prst="rect">
                            <a:avLst/>
                          </a:prstGeom>
                        </pic:spPr>
                      </pic:pic>
                    </a:graphicData>
                  </a:graphic>
                </wp:inline>
              </w:drawing>
            </w:r>
          </w:p>
          <w:p w14:paraId="66A55D23" w14:textId="77777777" w:rsidR="001F778F" w:rsidRDefault="001F778F" w:rsidP="005C6A71">
            <w:pPr>
              <w:spacing w:line="240" w:lineRule="auto"/>
              <w:ind w:right="459"/>
              <w:jc w:val="center"/>
              <w:rPr>
                <w:noProof/>
              </w:rPr>
            </w:pPr>
            <w:r w:rsidRPr="0036107C">
              <w:rPr>
                <w:noProof/>
              </w:rPr>
              <w:drawing>
                <wp:inline distT="0" distB="0" distL="0" distR="0" wp14:anchorId="0ECBB24C" wp14:editId="07868A2D">
                  <wp:extent cx="1345956" cy="818984"/>
                  <wp:effectExtent l="0" t="0" r="6985" b="63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1353750" cy="823727"/>
                          </a:xfrm>
                          <a:prstGeom prst="rect">
                            <a:avLst/>
                          </a:prstGeom>
                        </pic:spPr>
                      </pic:pic>
                    </a:graphicData>
                  </a:graphic>
                </wp:inline>
              </w:drawing>
            </w:r>
          </w:p>
          <w:p w14:paraId="241C913E" w14:textId="77777777" w:rsidR="00AB37AC" w:rsidRDefault="00AB37AC" w:rsidP="005C6A71">
            <w:pPr>
              <w:spacing w:line="240" w:lineRule="auto"/>
              <w:ind w:right="459"/>
              <w:jc w:val="center"/>
              <w:rPr>
                <w:noProof/>
              </w:rPr>
            </w:pPr>
          </w:p>
          <w:p w14:paraId="5B325761" w14:textId="77777777" w:rsidR="00AB37AC" w:rsidRPr="0036107C" w:rsidRDefault="00AB37AC" w:rsidP="005C6A71">
            <w:pPr>
              <w:spacing w:line="240" w:lineRule="auto"/>
              <w:ind w:right="459"/>
              <w:jc w:val="center"/>
              <w:rPr>
                <w:noProof/>
              </w:rPr>
            </w:pPr>
          </w:p>
          <w:p w14:paraId="699859A1" w14:textId="2A47A760" w:rsidR="00E02A44" w:rsidRPr="0036107C" w:rsidRDefault="00E02A44" w:rsidP="005C6A71">
            <w:pPr>
              <w:spacing w:line="240" w:lineRule="auto"/>
              <w:ind w:right="459"/>
              <w:jc w:val="center"/>
              <w:rPr>
                <w:noProof/>
              </w:rPr>
            </w:pPr>
            <w:r w:rsidRPr="0036107C">
              <w:rPr>
                <w:noProof/>
              </w:rPr>
              <w:lastRenderedPageBreak/>
              <w:drawing>
                <wp:inline distT="0" distB="0" distL="0" distR="0" wp14:anchorId="19ECDE0D" wp14:editId="56A0B8E1">
                  <wp:extent cx="1129085" cy="831632"/>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133686" cy="835021"/>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3D316C0" w14:textId="77777777" w:rsidR="00777654" w:rsidRPr="0036107C" w:rsidRDefault="00777654" w:rsidP="005C6A71">
            <w:pPr>
              <w:spacing w:line="240" w:lineRule="auto"/>
            </w:pPr>
          </w:p>
          <w:p w14:paraId="38CDE201" w14:textId="23CC51C2" w:rsidR="006D3B96" w:rsidRPr="0036107C" w:rsidRDefault="006D3B96" w:rsidP="005C6A71">
            <w:pPr>
              <w:spacing w:line="240" w:lineRule="auto"/>
            </w:pPr>
            <w:r w:rsidRPr="0036107C">
              <w:t xml:space="preserve">Les capots protecteurs protègent non seulement la pièce, directement au niveau du chant, mais aussi le plateau de ponçage. Et ce notamment lors du ponçage près des bords. Ceci permet d'éviter des retouches de finition pénibles. </w:t>
            </w:r>
          </w:p>
          <w:p w14:paraId="0EEB8B48" w14:textId="77777777" w:rsidR="008708FD" w:rsidRPr="0036107C" w:rsidRDefault="008708FD" w:rsidP="005C6A71">
            <w:pPr>
              <w:spacing w:line="240" w:lineRule="auto"/>
            </w:pPr>
          </w:p>
          <w:p w14:paraId="6FB4481A" w14:textId="77777777" w:rsidR="00B83DF7" w:rsidRPr="0036107C" w:rsidRDefault="00B83DF7" w:rsidP="005C6A71">
            <w:pPr>
              <w:spacing w:line="240" w:lineRule="auto"/>
              <w:rPr>
                <w:b/>
              </w:rPr>
            </w:pPr>
            <w:r w:rsidRPr="0036107C">
              <w:rPr>
                <w:b/>
              </w:rPr>
              <w:t>Image : Festool-ETSC2-125-03.jp</w:t>
            </w:r>
          </w:p>
          <w:p w14:paraId="32476CF8" w14:textId="5857573D" w:rsidR="00B83DF7" w:rsidRPr="0036107C" w:rsidRDefault="003C1A74" w:rsidP="005C6A71">
            <w:pPr>
              <w:spacing w:line="240" w:lineRule="auto"/>
              <w:rPr>
                <w:b/>
              </w:rPr>
            </w:pPr>
            <w:r w:rsidRPr="0036107C">
              <w:t xml:space="preserve">Capot protecteur ETSC 2 125 </w:t>
            </w:r>
          </w:p>
          <w:p w14:paraId="301F4DB3" w14:textId="77777777" w:rsidR="00B83DF7" w:rsidRPr="0036107C" w:rsidRDefault="00B83DF7" w:rsidP="005C6A71">
            <w:pPr>
              <w:spacing w:line="240" w:lineRule="auto"/>
              <w:rPr>
                <w:b/>
              </w:rPr>
            </w:pPr>
          </w:p>
          <w:p w14:paraId="3BF4A75E" w14:textId="3B81F3FE" w:rsidR="00B83DF7" w:rsidRPr="0036107C" w:rsidRDefault="00B83DF7" w:rsidP="00B83DF7">
            <w:pPr>
              <w:spacing w:line="240" w:lineRule="auto"/>
              <w:rPr>
                <w:b/>
              </w:rPr>
            </w:pPr>
            <w:r w:rsidRPr="0036107C">
              <w:rPr>
                <w:b/>
              </w:rPr>
              <w:t>Image : Festool-ETSC2-150-09.jpg</w:t>
            </w:r>
          </w:p>
          <w:p w14:paraId="011CDE53" w14:textId="29BAA178" w:rsidR="00B83DF7" w:rsidRPr="0036107C" w:rsidRDefault="006D3B96" w:rsidP="00B83DF7">
            <w:pPr>
              <w:spacing w:line="240" w:lineRule="auto"/>
              <w:rPr>
                <w:b/>
              </w:rPr>
            </w:pPr>
            <w:r w:rsidRPr="0036107C">
              <w:t xml:space="preserve">Capot protecteur ETSC 2 150 </w:t>
            </w:r>
          </w:p>
          <w:p w14:paraId="7F709E03" w14:textId="77777777" w:rsidR="00B83DF7" w:rsidRDefault="00B83DF7" w:rsidP="00B83DF7">
            <w:pPr>
              <w:spacing w:line="240" w:lineRule="auto"/>
              <w:rPr>
                <w:b/>
              </w:rPr>
            </w:pPr>
          </w:p>
          <w:p w14:paraId="34C63C4C" w14:textId="77777777" w:rsidR="00AB37AC" w:rsidRDefault="00AB37AC" w:rsidP="00B83DF7">
            <w:pPr>
              <w:spacing w:line="240" w:lineRule="auto"/>
              <w:rPr>
                <w:b/>
              </w:rPr>
            </w:pPr>
          </w:p>
          <w:p w14:paraId="191C5BC3" w14:textId="77777777" w:rsidR="00AB37AC" w:rsidRPr="0036107C" w:rsidRDefault="00AB37AC" w:rsidP="00B83DF7">
            <w:pPr>
              <w:spacing w:line="240" w:lineRule="auto"/>
              <w:rPr>
                <w:b/>
              </w:rPr>
            </w:pPr>
          </w:p>
          <w:p w14:paraId="41F5B43F" w14:textId="77777777" w:rsidR="00AB37AC" w:rsidRDefault="00AB37AC" w:rsidP="00B83DF7">
            <w:pPr>
              <w:spacing w:line="240" w:lineRule="auto"/>
              <w:rPr>
                <w:b/>
              </w:rPr>
            </w:pPr>
          </w:p>
          <w:p w14:paraId="165CF1EF" w14:textId="6FF91709" w:rsidR="00B83DF7" w:rsidRPr="0036107C" w:rsidRDefault="00B83DF7" w:rsidP="00B83DF7">
            <w:pPr>
              <w:spacing w:line="240" w:lineRule="auto"/>
              <w:rPr>
                <w:b/>
              </w:rPr>
            </w:pPr>
            <w:r w:rsidRPr="0036107C">
              <w:rPr>
                <w:b/>
              </w:rPr>
              <w:t>Image : Festool-ETSC2-125-150-01.jpg</w:t>
            </w:r>
          </w:p>
          <w:p w14:paraId="14B35387" w14:textId="129046A6" w:rsidR="00B83DF7" w:rsidRPr="0036107C" w:rsidRDefault="006D3B96" w:rsidP="006D3B96">
            <w:pPr>
              <w:spacing w:line="240" w:lineRule="auto"/>
            </w:pPr>
            <w:r w:rsidRPr="0036107C">
              <w:t xml:space="preserve">Le sac récupérateur de poussière élimine tout obstacle au ponçage. </w:t>
            </w:r>
          </w:p>
        </w:tc>
      </w:tr>
      <w:tr w:rsidR="00FD251B" w:rsidRPr="0036107C" w14:paraId="7E060E1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28C7911" w14:textId="77777777" w:rsidR="00FD251B" w:rsidRPr="0036107C" w:rsidRDefault="00FD251B" w:rsidP="005C6A71">
            <w:pPr>
              <w:spacing w:line="240" w:lineRule="auto"/>
              <w:ind w:right="459"/>
              <w:jc w:val="center"/>
              <w:rPr>
                <w:noProof/>
              </w:rPr>
            </w:pPr>
            <w:r w:rsidRPr="0036107C">
              <w:rPr>
                <w:noProof/>
              </w:rPr>
              <w:lastRenderedPageBreak/>
              <w:drawing>
                <wp:inline distT="0" distB="0" distL="0" distR="0" wp14:anchorId="7C509430" wp14:editId="31E05E18">
                  <wp:extent cx="795834" cy="808892"/>
                  <wp:effectExtent l="0" t="0" r="4445" b="0"/>
                  <wp:docPr id="659665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56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806531" cy="819764"/>
                          </a:xfrm>
                          <a:prstGeom prst="rect">
                            <a:avLst/>
                          </a:prstGeom>
                        </pic:spPr>
                      </pic:pic>
                    </a:graphicData>
                  </a:graphic>
                </wp:inline>
              </w:drawing>
            </w:r>
          </w:p>
          <w:p w14:paraId="4EE446C4" w14:textId="77777777" w:rsidR="00FD251B" w:rsidRPr="0036107C" w:rsidRDefault="00FD251B" w:rsidP="005C6A71">
            <w:pPr>
              <w:spacing w:line="240" w:lineRule="auto"/>
              <w:ind w:right="459"/>
              <w:jc w:val="center"/>
              <w:rPr>
                <w:noProof/>
              </w:rPr>
            </w:pPr>
          </w:p>
          <w:p w14:paraId="1CAE2B22" w14:textId="77777777" w:rsidR="00FD251B" w:rsidRPr="0036107C" w:rsidRDefault="00FD251B" w:rsidP="005C6A71">
            <w:pPr>
              <w:spacing w:line="240" w:lineRule="auto"/>
              <w:ind w:right="459"/>
              <w:jc w:val="center"/>
              <w:rPr>
                <w:noProof/>
              </w:rPr>
            </w:pPr>
            <w:r w:rsidRPr="0036107C">
              <w:rPr>
                <w:noProof/>
              </w:rPr>
              <w:drawing>
                <wp:inline distT="0" distB="0" distL="0" distR="0" wp14:anchorId="45E7C688" wp14:editId="5B2191B9">
                  <wp:extent cx="1049216" cy="1049216"/>
                  <wp:effectExtent l="0" t="0" r="0" b="0"/>
                  <wp:docPr id="11574436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43615" name=""/>
                          <pic:cNvPicPr/>
                        </pic:nvPicPr>
                        <pic:blipFill>
                          <a:blip r:embed="rId30" cstate="email">
                            <a:extLst>
                              <a:ext uri="{28A0092B-C50C-407E-A947-70E740481C1C}">
                                <a14:useLocalDpi xmlns:a14="http://schemas.microsoft.com/office/drawing/2010/main"/>
                              </a:ext>
                            </a:extLst>
                          </a:blip>
                          <a:stretch>
                            <a:fillRect/>
                          </a:stretch>
                        </pic:blipFill>
                        <pic:spPr>
                          <a:xfrm>
                            <a:off x="0" y="0"/>
                            <a:ext cx="1052459" cy="1052459"/>
                          </a:xfrm>
                          <a:prstGeom prst="rect">
                            <a:avLst/>
                          </a:prstGeom>
                        </pic:spPr>
                      </pic:pic>
                    </a:graphicData>
                  </a:graphic>
                </wp:inline>
              </w:drawing>
            </w:r>
          </w:p>
          <w:p w14:paraId="28A145E8" w14:textId="28CC6FBF" w:rsidR="00FD251B" w:rsidRPr="0036107C" w:rsidRDefault="00FD251B"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7008F1A0" w14:textId="77777777" w:rsidR="00FD251B" w:rsidRPr="0036107C" w:rsidRDefault="00FD251B" w:rsidP="005C6A71">
            <w:pPr>
              <w:spacing w:line="240" w:lineRule="auto"/>
            </w:pPr>
          </w:p>
          <w:p w14:paraId="640492F2" w14:textId="77777777" w:rsidR="00FD251B" w:rsidRPr="0036107C" w:rsidRDefault="00FD251B" w:rsidP="005C6A71">
            <w:pPr>
              <w:spacing w:line="240" w:lineRule="auto"/>
              <w:rPr>
                <w:b/>
                <w:bCs/>
              </w:rPr>
            </w:pPr>
            <w:r w:rsidRPr="0036107C">
              <w:rPr>
                <w:b/>
              </w:rPr>
              <w:t>Image : Festool-ETSC2-125-04.jpg</w:t>
            </w:r>
          </w:p>
          <w:p w14:paraId="1E52B568" w14:textId="709FDDE6" w:rsidR="00FD251B" w:rsidRPr="0036107C" w:rsidRDefault="00247E01" w:rsidP="005C6A71">
            <w:pPr>
              <w:spacing w:line="240" w:lineRule="auto"/>
            </w:pPr>
            <w:r w:rsidRPr="0036107C">
              <w:t>À partir de janvier 2025, Granat sera également disponible en pack de 50 avec un grain de P100, P120, P150, P180, P220, P 240, P320, P400 ainsi que P500 en diamètre de 125 </w:t>
            </w:r>
            <w:proofErr w:type="spellStart"/>
            <w:r w:rsidRPr="0036107C">
              <w:t>mm.</w:t>
            </w:r>
            <w:proofErr w:type="spellEnd"/>
            <w:r w:rsidRPr="0036107C">
              <w:t xml:space="preserve"> Le pack sera donc également utilisable avec la nouvelle ETSC 2 125.</w:t>
            </w:r>
          </w:p>
          <w:p w14:paraId="4E3C2BD5" w14:textId="77777777" w:rsidR="00FD251B" w:rsidRPr="0036107C" w:rsidRDefault="00FD251B" w:rsidP="005C6A71">
            <w:pPr>
              <w:spacing w:line="240" w:lineRule="auto"/>
            </w:pPr>
          </w:p>
          <w:p w14:paraId="71146F87" w14:textId="77777777" w:rsidR="00FD251B" w:rsidRPr="0036107C" w:rsidRDefault="00FD251B" w:rsidP="005C6A71">
            <w:pPr>
              <w:spacing w:line="240" w:lineRule="auto"/>
              <w:rPr>
                <w:b/>
                <w:bCs/>
              </w:rPr>
            </w:pPr>
            <w:r w:rsidRPr="0036107C">
              <w:rPr>
                <w:b/>
              </w:rPr>
              <w:t>Image : Festool-ETSC2-150-10.jpg</w:t>
            </w:r>
          </w:p>
          <w:p w14:paraId="52E8B3E0" w14:textId="735A079A" w:rsidR="00247E01" w:rsidRPr="0036107C" w:rsidRDefault="00247E01" w:rsidP="00247E01">
            <w:pPr>
              <w:spacing w:line="240" w:lineRule="auto"/>
            </w:pPr>
            <w:r w:rsidRPr="0036107C">
              <w:t>À partir de janvier 2025, Granat sera également disponible en pack de 50 avec un grain de P100, P120, P150, P180, P220, P 240, P320, P400 ainsi que P500 en diamètre de 150 </w:t>
            </w:r>
            <w:proofErr w:type="spellStart"/>
            <w:r w:rsidRPr="0036107C">
              <w:t>mm.</w:t>
            </w:r>
            <w:proofErr w:type="spellEnd"/>
            <w:r w:rsidRPr="0036107C">
              <w:t xml:space="preserve"> Le pack sera donc également utilisable avec la nouvelle ETSC 2 150.</w:t>
            </w:r>
          </w:p>
          <w:p w14:paraId="4E03ACB9" w14:textId="1C309001" w:rsidR="00247E01" w:rsidRPr="0036107C" w:rsidRDefault="00247E01" w:rsidP="005C6A71">
            <w:pPr>
              <w:spacing w:line="240" w:lineRule="auto"/>
              <w:rPr>
                <w:b/>
                <w:bCs/>
              </w:rPr>
            </w:pPr>
          </w:p>
        </w:tc>
      </w:tr>
    </w:tbl>
    <w:p w14:paraId="70C0821C" w14:textId="77777777" w:rsidR="00171D77" w:rsidRPr="0036107C" w:rsidRDefault="00171D77" w:rsidP="005C6A71">
      <w:pPr>
        <w:spacing w:line="240" w:lineRule="auto"/>
        <w:jc w:val="both"/>
        <w:rPr>
          <w:sz w:val="16"/>
          <w:szCs w:val="16"/>
        </w:rPr>
      </w:pPr>
      <w:r w:rsidRPr="0036107C">
        <w:rPr>
          <w:sz w:val="16"/>
        </w:rPr>
        <w:t xml:space="preserve">Crédit photos : Festool GmbH </w:t>
      </w:r>
    </w:p>
    <w:p w14:paraId="12063803" w14:textId="77777777" w:rsidR="007D6AC2" w:rsidRDefault="007D6AC2">
      <w:pPr>
        <w:spacing w:line="240" w:lineRule="auto"/>
        <w:jc w:val="both"/>
        <w:rPr>
          <w:sz w:val="16"/>
          <w:szCs w:val="16"/>
        </w:rPr>
      </w:pPr>
    </w:p>
    <w:sectPr w:rsidR="007D6AC2"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E6988" w14:textId="77777777" w:rsidR="003F1525" w:rsidRDefault="003F1525" w:rsidP="000027DD">
      <w:r>
        <w:separator/>
      </w:r>
    </w:p>
  </w:endnote>
  <w:endnote w:type="continuationSeparator" w:id="0">
    <w:p w14:paraId="20BEE97D" w14:textId="77777777" w:rsidR="003F1525" w:rsidRDefault="003F1525"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E029F" w14:textId="5C6496DB" w:rsidR="005D6335" w:rsidRPr="005D6335" w:rsidRDefault="005D6335" w:rsidP="005D6335">
                          <w:pPr>
                            <w:pStyle w:val="Festool6pt"/>
                          </w:pPr>
                          <w:r>
                            <w:t xml:space="preserve">Communiqué de presse | Festool-ETSC2-125-150-0225-FR.doc | </w:t>
                          </w:r>
                          <w:proofErr w:type="gramStart"/>
                          <w:r>
                            <w:t>Octobre</w:t>
                          </w:r>
                          <w:proofErr w:type="gramEnd"/>
                          <w:r>
                            <w:t xml:space="preserve">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6DE029F" w14:textId="5C6496DB" w:rsidR="005D6335" w:rsidRPr="005D6335" w:rsidRDefault="005D6335" w:rsidP="005D6335">
                    <w:pPr>
                      <w:pStyle w:val="Festool6pt"/>
                    </w:pPr>
                    <w:r>
                      <w:t xml:space="preserve">Communiqué de presse | Festool-ETSC2-125-150-0225-FR.doc | </w:t>
                    </w:r>
                    <w:proofErr w:type="gramStart"/>
                    <w:r>
                      <w:t>Octobre</w:t>
                    </w:r>
                    <w:proofErr w:type="gramEnd"/>
                    <w:r>
                      <w:t xml:space="preserve"> 2024</w:t>
                    </w:r>
                  </w:p>
                  <w:p w14:paraId="7FF6DF8A" w14:textId="1278D5E9" w:rsidR="002F2B73" w:rsidRPr="004E09F3"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EFEC26F"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F36CACF"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05EFF6BA" w:rsidR="00492759" w:rsidRPr="005D6335" w:rsidRDefault="002F2B73" w:rsidP="00FD1E69">
                          <w:pPr>
                            <w:pStyle w:val="Festool6pt"/>
                          </w:pPr>
                          <w:r>
                            <w:t xml:space="preserve">Communiqué de presse | Festool-ETSC2-125-150-0225-FR.doc | </w:t>
                          </w:r>
                          <w:proofErr w:type="gramStart"/>
                          <w:r>
                            <w:t>Octobre</w:t>
                          </w:r>
                          <w:proofErr w:type="gramEnd"/>
                          <w:r>
                            <w:t xml:space="preserve">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05EFF6BA" w:rsidR="00492759" w:rsidRPr="005D6335" w:rsidRDefault="002F2B73" w:rsidP="00FD1E69">
                    <w:pPr>
                      <w:pStyle w:val="Festool6pt"/>
                    </w:pPr>
                    <w:r>
                      <w:t xml:space="preserve">Communiqué de presse | Festool-ETSC2-125-150-0225-FR.doc | </w:t>
                    </w:r>
                    <w:proofErr w:type="gramStart"/>
                    <w:r>
                      <w:t>Octobre</w:t>
                    </w:r>
                    <w:proofErr w:type="gramEnd"/>
                    <w:r>
                      <w:t xml:space="preserve">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0C75F" w14:textId="77777777" w:rsidR="003F1525" w:rsidRDefault="003F1525" w:rsidP="000027DD">
      <w:r>
        <w:separator/>
      </w:r>
    </w:p>
  </w:footnote>
  <w:footnote w:type="continuationSeparator" w:id="0">
    <w:p w14:paraId="406D7DF9" w14:textId="77777777" w:rsidR="003F1525" w:rsidRDefault="003F1525"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4DF4258"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782416CE"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CA982D6"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557FBFD0" w:rsidR="00030CF6" w:rsidRPr="00030CF6" w:rsidRDefault="00030CF6" w:rsidP="00030CF6">
                          <w:pPr>
                            <w:rPr>
                              <w:b/>
                              <w:color w:val="FF0000"/>
                            </w:rPr>
                          </w:pPr>
                          <w:r>
                            <w:rPr>
                              <w:b/>
                              <w:color w:val="FF0000"/>
                            </w:rPr>
                            <w:t>DÉLAI DE BLOCAGE 12/11/2024</w:t>
                          </w:r>
                        </w:p>
                        <w:p w14:paraId="1E6A0FFA" w14:textId="758404F3" w:rsidR="00030CF6" w:rsidRPr="00030CF6" w:rsidRDefault="00030CF6" w:rsidP="00030CF6">
                          <w:pPr>
                            <w:rPr>
                              <w:b/>
                              <w:color w:val="FF0000"/>
                            </w:rPr>
                          </w:pPr>
                          <w:r>
                            <w:rPr>
                              <w:b/>
                              <w:color w:val="FF0000"/>
                            </w:rPr>
                            <w:t>– Pas de publication avant le 12 novembre 2024 s.v.p.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557FBFD0" w:rsidR="00030CF6" w:rsidRPr="00030CF6" w:rsidRDefault="00030CF6" w:rsidP="00030CF6">
                    <w:pPr>
                      <w:rPr>
                        <w:b/>
                        <w:color w:val="FF0000"/>
                      </w:rPr>
                    </w:pPr>
                    <w:r>
                      <w:rPr>
                        <w:b/>
                        <w:color w:val="FF0000"/>
                      </w:rPr>
                      <w:t>DÉLAI DE BLOCAGE 12/11/2024</w:t>
                    </w:r>
                  </w:p>
                  <w:p w14:paraId="1E6A0FFA" w14:textId="758404F3" w:rsidR="00030CF6" w:rsidRPr="00030CF6" w:rsidRDefault="00030CF6" w:rsidP="00030CF6">
                    <w:pPr>
                      <w:rPr>
                        <w:b/>
                        <w:color w:val="FF0000"/>
                      </w:rPr>
                    </w:pPr>
                    <w:r>
                      <w:rPr>
                        <w:b/>
                        <w:color w:val="FF0000"/>
                      </w:rPr>
                      <w:t>– Pas de publication avant le 12 novembre 2024 s.v.p.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649872F9" w:rsidR="002F2B73" w:rsidRDefault="002F2B73" w:rsidP="003A4403">
                          <w:pPr>
                            <w:pStyle w:val="Festool9pt"/>
                          </w:pPr>
                          <w:r>
                            <w:t>Festool, Wendlingen (Allemagne) – octobre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649872F9" w:rsidR="002F2B73" w:rsidRDefault="002F2B73" w:rsidP="003A4403">
                    <w:pPr>
                      <w:pStyle w:val="Festool9pt"/>
                    </w:pPr>
                    <w:r>
                      <w:t>Festool, Wendlingen (Allemagne) – octobre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4CEAFA3"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C9FDAFA"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2684FA7"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608EB005"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D73575A"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EB12288"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FCAADD2"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2F51"/>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D7FFD"/>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040"/>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1D2"/>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650"/>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78F"/>
    <w:rsid w:val="001F79DD"/>
    <w:rsid w:val="001F7B5F"/>
    <w:rsid w:val="002005AA"/>
    <w:rsid w:val="0020137B"/>
    <w:rsid w:val="0020152E"/>
    <w:rsid w:val="00202286"/>
    <w:rsid w:val="002024E2"/>
    <w:rsid w:val="00202730"/>
    <w:rsid w:val="002027C1"/>
    <w:rsid w:val="002028A2"/>
    <w:rsid w:val="00203542"/>
    <w:rsid w:val="00203C30"/>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47E01"/>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B3"/>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76C"/>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07C"/>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4DC1"/>
    <w:rsid w:val="003B6214"/>
    <w:rsid w:val="003B6F66"/>
    <w:rsid w:val="003B7476"/>
    <w:rsid w:val="003B7491"/>
    <w:rsid w:val="003B79E0"/>
    <w:rsid w:val="003B7E24"/>
    <w:rsid w:val="003C0EA6"/>
    <w:rsid w:val="003C10E2"/>
    <w:rsid w:val="003C1A74"/>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525"/>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31"/>
    <w:rsid w:val="00474E99"/>
    <w:rsid w:val="00475C34"/>
    <w:rsid w:val="00475CFE"/>
    <w:rsid w:val="00475EC7"/>
    <w:rsid w:val="00475ECB"/>
    <w:rsid w:val="00476D72"/>
    <w:rsid w:val="0048003C"/>
    <w:rsid w:val="00480107"/>
    <w:rsid w:val="0048014E"/>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1C7"/>
    <w:rsid w:val="004A7EFC"/>
    <w:rsid w:val="004A7FB3"/>
    <w:rsid w:val="004B0005"/>
    <w:rsid w:val="004B2CAF"/>
    <w:rsid w:val="004B3413"/>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44CF"/>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47D47"/>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60D"/>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7F9"/>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D6229"/>
    <w:rsid w:val="005D6335"/>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2A0"/>
    <w:rsid w:val="00627F36"/>
    <w:rsid w:val="00630076"/>
    <w:rsid w:val="00630161"/>
    <w:rsid w:val="00630BF2"/>
    <w:rsid w:val="00630F3F"/>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663"/>
    <w:rsid w:val="00641DE4"/>
    <w:rsid w:val="00643318"/>
    <w:rsid w:val="00644835"/>
    <w:rsid w:val="006448DF"/>
    <w:rsid w:val="006449E0"/>
    <w:rsid w:val="00645159"/>
    <w:rsid w:val="006457C2"/>
    <w:rsid w:val="00645FA4"/>
    <w:rsid w:val="0064688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4D8"/>
    <w:rsid w:val="00681EAC"/>
    <w:rsid w:val="00684235"/>
    <w:rsid w:val="00684B43"/>
    <w:rsid w:val="0068507B"/>
    <w:rsid w:val="006863B7"/>
    <w:rsid w:val="00686420"/>
    <w:rsid w:val="00686475"/>
    <w:rsid w:val="00686869"/>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3B96"/>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8D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B3"/>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AD7"/>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AA3"/>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8FD"/>
    <w:rsid w:val="00870F3E"/>
    <w:rsid w:val="00870FAD"/>
    <w:rsid w:val="00871680"/>
    <w:rsid w:val="0087251F"/>
    <w:rsid w:val="00872FB1"/>
    <w:rsid w:val="0087306B"/>
    <w:rsid w:val="00873CEC"/>
    <w:rsid w:val="008741DA"/>
    <w:rsid w:val="008746E4"/>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381"/>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2F83"/>
    <w:rsid w:val="009633B6"/>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2FA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1FE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1BF7"/>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47EB"/>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4BC6"/>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AC"/>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1041"/>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8F8"/>
    <w:rsid w:val="00B50D29"/>
    <w:rsid w:val="00B51455"/>
    <w:rsid w:val="00B52263"/>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3DF7"/>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A6836"/>
    <w:rsid w:val="00BB0A2E"/>
    <w:rsid w:val="00BB1090"/>
    <w:rsid w:val="00BB14C8"/>
    <w:rsid w:val="00BB1601"/>
    <w:rsid w:val="00BB1988"/>
    <w:rsid w:val="00BB2869"/>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2D47"/>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047"/>
    <w:rsid w:val="00C9198D"/>
    <w:rsid w:val="00C92057"/>
    <w:rsid w:val="00C92821"/>
    <w:rsid w:val="00C92824"/>
    <w:rsid w:val="00C92A31"/>
    <w:rsid w:val="00C92B5D"/>
    <w:rsid w:val="00C92D2E"/>
    <w:rsid w:val="00C93203"/>
    <w:rsid w:val="00C93B92"/>
    <w:rsid w:val="00C94AC9"/>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09E6"/>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5C86"/>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4DD"/>
    <w:rsid w:val="00CE1F04"/>
    <w:rsid w:val="00CE2236"/>
    <w:rsid w:val="00CE2C92"/>
    <w:rsid w:val="00CE2CF6"/>
    <w:rsid w:val="00CE2F31"/>
    <w:rsid w:val="00CE3528"/>
    <w:rsid w:val="00CE36EE"/>
    <w:rsid w:val="00CE42DF"/>
    <w:rsid w:val="00CE43A5"/>
    <w:rsid w:val="00CE48F8"/>
    <w:rsid w:val="00CE5013"/>
    <w:rsid w:val="00CE57B6"/>
    <w:rsid w:val="00CE5846"/>
    <w:rsid w:val="00CE6335"/>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375"/>
    <w:rsid w:val="00D03980"/>
    <w:rsid w:val="00D06606"/>
    <w:rsid w:val="00D06B82"/>
    <w:rsid w:val="00D07C68"/>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63E"/>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A4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392"/>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27A"/>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2A5E"/>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59"/>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4853"/>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1E"/>
    <w:rsid w:val="00FC4BC9"/>
    <w:rsid w:val="00FC4E7B"/>
    <w:rsid w:val="00FC5BE6"/>
    <w:rsid w:val="00FC62FE"/>
    <w:rsid w:val="00FC63B7"/>
    <w:rsid w:val="00FC6473"/>
    <w:rsid w:val="00FC6DC6"/>
    <w:rsid w:val="00FC7162"/>
    <w:rsid w:val="00FC7437"/>
    <w:rsid w:val="00FC7761"/>
    <w:rsid w:val="00FC7F24"/>
    <w:rsid w:val="00FD1510"/>
    <w:rsid w:val="00FD159C"/>
    <w:rsid w:val="00FD162F"/>
    <w:rsid w:val="00FD196E"/>
    <w:rsid w:val="00FD1CEF"/>
    <w:rsid w:val="00FD1E69"/>
    <w:rsid w:val="00FD1F9C"/>
    <w:rsid w:val="00FD251B"/>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fr-FR"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fr-FR"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fr-FR" w:eastAsia="en-US" w:bidi="ar-SA"/>
    </w:rPr>
  </w:style>
  <w:style w:type="character" w:customStyle="1" w:styleId="Festool10ptZchn">
    <w:name w:val="Festool 10pt Zchn"/>
    <w:link w:val="Festool10pt"/>
    <w:rsid w:val="00E0472A"/>
    <w:rPr>
      <w:szCs w:val="22"/>
      <w:lang w:val="fr-FR"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fr-FR"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fr-FR"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fr-FR"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5c7be239-0ce5-4a6e-997c-67c8f4df5127">
      <pc:Terms xmlns="http://schemas.microsoft.com/office/infopath/2007/PartnerControls"/>
    </lcf76f155ced4ddcb4097134ff3c332f>
    <TaxCatchAll xmlns="108963dd-f600-432a-8a4c-add4c0076c32" xsi:nil="true"/>
  </documentManagement>
</p:properties>
</file>

<file path=customXml/item4.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187C2F8CF0F234FB6E70300F627A59E" ma:contentTypeVersion="15" ma:contentTypeDescription="Ein neues Dokument erstellen." ma:contentTypeScope="" ma:versionID="d88652d22570b8c252f17a7f1853b82c">
  <xsd:schema xmlns:xsd="http://www.w3.org/2001/XMLSchema" xmlns:p="http://schemas.microsoft.com/office/2006/metadata/properties" xmlns:ns2="5c7be239-0ce5-4a6e-997c-67c8f4df5127" xmlns:ns3="108963dd-f600-432a-8a4c-add4c0076c32" xmlns:xs="http://www.w3.org/2001/XMLSchema" targetNamespace="http://schemas.microsoft.com/office/2006/metadata/properties" ma:root="true" ma:fieldsID="be99afc806bfde4d8f30bb2a45f6122c" ns2:_="" ns3:_="">
    <xsd:import xmlns:xs="http://www.w3.org/2001/XMLSchema" xmlns:xsd="http://www.w3.org/2001/XMLSchema" namespace="5c7be239-0ce5-4a6e-997c-67c8f4df5127"/>
    <xsd:import xmlns:xs="http://www.w3.org/2001/XMLSchema" xmlns:xsd="http://www.w3.org/2001/XMLSchema" namespace="108963dd-f600-432a-8a4c-add4c0076c32"/>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Location" minOccurs="0"/>
                <xsd:element xmlns:xs="http://www.w3.org/2001/XMLSchema" xmlns:xsd="http://www.w3.org/2001/XMLSchema" ref="ns2:MediaServiceObjectDetectorVersions" minOccurs="0"/>
                <xsd:element xmlns:xs="http://www.w3.org/2001/XMLSchema" xmlns:xsd="http://www.w3.org/2001/XMLSchema" ref="ns2:MediaServiceSearchPropertie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5c7be239-0ce5-4a6e-997c-67c8f4df512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DateTaken" ma:index="12"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13"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15"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8"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9"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20"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21"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SearchProperties" ma:index="22"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schema>
  <xsd:schema xmlns:xsd="http://www.w3.org/2001/XMLSchema" xmlns:dms="http://schemas.microsoft.com/office/2006/documentManagement/types" xmlns:pc="http://schemas.microsoft.com/office/infopath/2007/PartnerControls" xmlns:xs="http://www.w3.org/2001/XMLSchema" targetNamespace="108963dd-f600-432a-8a4c-add4c0076c32"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6" nillable="true" ma:displayName="Taxonomy Catch All Column" ma:hidden="true" ma:list="{c18ec028-8c65-4dc5-b88a-fe83249a06e0}" ma:internalName="TaxCatchAll" ma:showField="CatchAllData" ma:web="108963dd-f600-432a-8a4c-add4c0076c32">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F7DF79C0-1027-4BE6-AA9F-5793163CDF0B}">
  <ds:schemaRefs>
    <ds:schemaRef ds:uri="http://purl.org/dc/dcmitype/"/>
    <ds:schemaRef ds:uri="http://schemas.microsoft.com/office/infopath/2007/PartnerControls"/>
    <ds:schemaRef ds:uri="http://purl.org/dc/terms/"/>
    <ds:schemaRef ds:uri="http://schemas.microsoft.com/office/2006/metadata/properties"/>
    <ds:schemaRef ds:uri="http://schemas.microsoft.com/office/2006/documentManagement/types"/>
    <ds:schemaRef ds:uri="5c7be239-0ce5-4a6e-997c-67c8f4df5127"/>
    <ds:schemaRef ds:uri="http://purl.org/dc/elements/1.1/"/>
    <ds:schemaRef ds:uri="http://schemas.openxmlformats.org/package/2006/metadata/core-properties"/>
    <ds:schemaRef ds:uri="108963dd-f600-432a-8a4c-add4c0076c32"/>
    <ds:schemaRef ds:uri="http://www.w3.org/XML/1998/namespace"/>
  </ds:schemaRefs>
</ds:datastoreItem>
</file>

<file path=customXml/itemProps4.xml><?xml version="1.0" encoding="utf-8"?>
<ds:datastoreItem xmlns:ds="http://schemas.openxmlformats.org/officeDocument/2006/customXml" ds:itemID="{3005118B-7619-4313-9041-7D832F22A4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7be239-0ce5-4a6e-997c-67c8f4df5127"/>
    <ds:schemaRef ds:uri="108963dd-f600-432a-8a4c-add4c0076c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1129</Words>
  <Characters>7117</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Die akkubetriebenen Einhand-Exzenterschleifer</vt:lpstr>
    </vt:vector>
  </TitlesOfParts>
  <Company>Festool</Company>
  <LinksUpToDate>false</LinksUpToDate>
  <CharactersWithSpaces>8230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Les-ponceuses excentriques sans fil utilisables d'une main et dotées d'un anneau LED intégré</dc:title>
  <dc:subject/>
  <dc:creator>Silvia.Pirro@festool.com</dc:creator>
  <cp:keywords>Les nouvelles ponceuses excentriques sans fil ETSC 2 125/150 de Festool, disponibles à partir de février 2025</cp:keywords>
  <dc:description>Que ce soit à l'atelier ou à un endroit difficile d'accès, la nouvelle ponceuse excentrique sans fil ETSC 2 offre une totale liberté de mouvement lors du ponçage. Un anneau LED intégré permet de mieux voir la surface et révèle les aspérités dès la phase de ponçage. Son mouvement de ponçage excentrique procure une excellente qualité de surface, sans aucune retouche de finition coûteuse. La batterie 4,0 Ah performante assure une cadence de travail rapide. Elle est compatible avec l'ensemble des outils sans fil et chargeurs de la gamme 18 V. Grâce à sa forme plate, l'ETSC 2 prend une position optimale dans la main. Pour un ponçage sans effort, que ce soit au-dessous ou au-dessus du niveau de la tête.</dc:description>
  <cp:lastModifiedBy>Pirro, Silvia</cp:lastModifiedBy>
  <cp:revision>2</cp:revision>
  <cp:lastPrinted>2024-02-02T10:21:00Z</cp:lastPrinted>
  <dcterms:created xsi:type="dcterms:W3CDTF">2024-09-23T08:46:00Z</dcterms:created>
  <dcterms:modified xsi:type="dcterms:W3CDTF">2024-09-23T08:46:00Z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